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18" w:rsidRPr="00E96481" w:rsidRDefault="00783085" w:rsidP="00EF2823">
      <w:pPr>
        <w:spacing w:line="276" w:lineRule="auto"/>
        <w:ind w:left="-567" w:firstLine="709"/>
        <w:jc w:val="center"/>
        <w:rPr>
          <w:b/>
          <w:sz w:val="40"/>
          <w:szCs w:val="40"/>
        </w:rPr>
      </w:pPr>
      <w:r>
        <w:rPr>
          <w:b/>
          <w:sz w:val="40"/>
          <w:szCs w:val="40"/>
        </w:rPr>
        <w:t>Добрый день</w:t>
      </w:r>
      <w:proofErr w:type="gramStart"/>
      <w:r>
        <w:rPr>
          <w:b/>
          <w:sz w:val="40"/>
          <w:szCs w:val="40"/>
        </w:rPr>
        <w:t xml:space="preserve"> !</w:t>
      </w:r>
      <w:proofErr w:type="gramEnd"/>
    </w:p>
    <w:p w:rsidR="00EF2823" w:rsidRPr="00E96481" w:rsidRDefault="00EF2823" w:rsidP="007A4442">
      <w:pPr>
        <w:spacing w:line="276" w:lineRule="auto"/>
        <w:ind w:left="-567" w:firstLine="709"/>
        <w:jc w:val="center"/>
        <w:rPr>
          <w:b/>
          <w:sz w:val="40"/>
          <w:szCs w:val="40"/>
        </w:rPr>
      </w:pPr>
    </w:p>
    <w:p w:rsidR="004F731E" w:rsidRPr="00E96481" w:rsidRDefault="00A82718" w:rsidP="007A4442">
      <w:pPr>
        <w:spacing w:line="276" w:lineRule="auto"/>
        <w:ind w:firstLine="567"/>
        <w:jc w:val="both"/>
        <w:rPr>
          <w:sz w:val="40"/>
          <w:szCs w:val="40"/>
        </w:rPr>
      </w:pPr>
      <w:r w:rsidRPr="00E96481">
        <w:rPr>
          <w:sz w:val="40"/>
          <w:szCs w:val="40"/>
        </w:rPr>
        <w:t xml:space="preserve">В соответствии с действующим </w:t>
      </w:r>
      <w:r w:rsidR="000E6F43" w:rsidRPr="00E96481">
        <w:rPr>
          <w:sz w:val="40"/>
          <w:szCs w:val="40"/>
        </w:rPr>
        <w:t xml:space="preserve">законодательством ежегодно </w:t>
      </w:r>
      <w:r w:rsidRPr="00E96481">
        <w:rPr>
          <w:sz w:val="40"/>
          <w:szCs w:val="40"/>
        </w:rPr>
        <w:t>глава</w:t>
      </w:r>
      <w:r w:rsidR="004F731E" w:rsidRPr="00E96481">
        <w:rPr>
          <w:sz w:val="40"/>
          <w:szCs w:val="40"/>
        </w:rPr>
        <w:t xml:space="preserve"> и администрация</w:t>
      </w:r>
      <w:r w:rsidRPr="00E96481">
        <w:rPr>
          <w:sz w:val="40"/>
          <w:szCs w:val="40"/>
        </w:rPr>
        <w:t xml:space="preserve"> </w:t>
      </w:r>
      <w:r w:rsidR="00DB6306" w:rsidRPr="00E96481">
        <w:rPr>
          <w:sz w:val="40"/>
          <w:szCs w:val="40"/>
        </w:rPr>
        <w:t>Ленинского</w:t>
      </w:r>
      <w:r w:rsidR="00F67779" w:rsidRPr="00E96481">
        <w:rPr>
          <w:sz w:val="40"/>
          <w:szCs w:val="40"/>
        </w:rPr>
        <w:t xml:space="preserve"> сельского поселения </w:t>
      </w:r>
      <w:r w:rsidR="00340020" w:rsidRPr="00E96481">
        <w:rPr>
          <w:sz w:val="40"/>
          <w:szCs w:val="40"/>
        </w:rPr>
        <w:t>отчитывается перед населением</w:t>
      </w:r>
      <w:r w:rsidRPr="00E96481">
        <w:rPr>
          <w:sz w:val="40"/>
          <w:szCs w:val="40"/>
        </w:rPr>
        <w:t xml:space="preserve"> о работе</w:t>
      </w:r>
      <w:r w:rsidR="004F731E" w:rsidRPr="00E96481">
        <w:rPr>
          <w:sz w:val="40"/>
          <w:szCs w:val="40"/>
        </w:rPr>
        <w:t xml:space="preserve"> за прошедший год.</w:t>
      </w:r>
    </w:p>
    <w:p w:rsidR="004A6CB7" w:rsidRPr="00E96481" w:rsidRDefault="006C2A49" w:rsidP="007A4442">
      <w:pPr>
        <w:spacing w:line="276" w:lineRule="auto"/>
        <w:ind w:firstLine="567"/>
        <w:jc w:val="both"/>
        <w:rPr>
          <w:sz w:val="40"/>
          <w:szCs w:val="40"/>
        </w:rPr>
      </w:pPr>
      <w:r w:rsidRPr="00E96481">
        <w:rPr>
          <w:sz w:val="40"/>
          <w:szCs w:val="40"/>
        </w:rPr>
        <w:t>Ленинское</w:t>
      </w:r>
      <w:r w:rsidR="00A82718" w:rsidRPr="00E96481">
        <w:rPr>
          <w:sz w:val="40"/>
          <w:szCs w:val="40"/>
        </w:rPr>
        <w:t xml:space="preserve"> сельское поселение включает в себя </w:t>
      </w:r>
      <w:r w:rsidRPr="00E96481">
        <w:rPr>
          <w:sz w:val="40"/>
          <w:szCs w:val="40"/>
        </w:rPr>
        <w:t>1</w:t>
      </w:r>
      <w:r w:rsidR="00A82718" w:rsidRPr="00E96481">
        <w:rPr>
          <w:sz w:val="40"/>
          <w:szCs w:val="40"/>
        </w:rPr>
        <w:t xml:space="preserve"> населенны</w:t>
      </w:r>
      <w:r w:rsidRPr="00E96481">
        <w:rPr>
          <w:sz w:val="40"/>
          <w:szCs w:val="40"/>
        </w:rPr>
        <w:t>й</w:t>
      </w:r>
      <w:r w:rsidR="00A82718" w:rsidRPr="00E96481">
        <w:rPr>
          <w:sz w:val="40"/>
          <w:szCs w:val="40"/>
        </w:rPr>
        <w:t xml:space="preserve"> пункт</w:t>
      </w:r>
      <w:r w:rsidRPr="00E96481">
        <w:rPr>
          <w:sz w:val="40"/>
          <w:szCs w:val="40"/>
        </w:rPr>
        <w:t xml:space="preserve"> –</w:t>
      </w:r>
      <w:r w:rsidR="00A82718" w:rsidRPr="00E96481">
        <w:rPr>
          <w:sz w:val="40"/>
          <w:szCs w:val="40"/>
        </w:rPr>
        <w:t xml:space="preserve"> </w:t>
      </w:r>
      <w:r w:rsidRPr="00E96481">
        <w:rPr>
          <w:sz w:val="40"/>
          <w:szCs w:val="40"/>
        </w:rPr>
        <w:t>хутор Безлесный</w:t>
      </w:r>
      <w:r w:rsidR="00AA2963" w:rsidRPr="00E96481">
        <w:rPr>
          <w:sz w:val="40"/>
          <w:szCs w:val="40"/>
        </w:rPr>
        <w:t xml:space="preserve">.  Площадь поселения </w:t>
      </w:r>
      <w:r w:rsidRPr="00E96481">
        <w:rPr>
          <w:sz w:val="40"/>
          <w:szCs w:val="40"/>
        </w:rPr>
        <w:t>5158</w:t>
      </w:r>
      <w:r w:rsidR="00AA2963" w:rsidRPr="00E96481">
        <w:rPr>
          <w:sz w:val="40"/>
          <w:szCs w:val="40"/>
        </w:rPr>
        <w:t xml:space="preserve"> га, из них земель </w:t>
      </w:r>
      <w:proofErr w:type="spellStart"/>
      <w:r w:rsidR="00AA2963" w:rsidRPr="00E96481">
        <w:rPr>
          <w:sz w:val="40"/>
          <w:szCs w:val="40"/>
        </w:rPr>
        <w:t>сельхозназначения</w:t>
      </w:r>
      <w:proofErr w:type="spellEnd"/>
      <w:r w:rsidR="00AA2963" w:rsidRPr="00E96481">
        <w:rPr>
          <w:sz w:val="40"/>
          <w:szCs w:val="40"/>
        </w:rPr>
        <w:t xml:space="preserve"> </w:t>
      </w:r>
      <w:r w:rsidRPr="00E96481">
        <w:rPr>
          <w:sz w:val="40"/>
          <w:szCs w:val="40"/>
        </w:rPr>
        <w:t>4592,7</w:t>
      </w:r>
      <w:r w:rsidR="00AA2963" w:rsidRPr="00E96481">
        <w:rPr>
          <w:sz w:val="40"/>
          <w:szCs w:val="40"/>
        </w:rPr>
        <w:t xml:space="preserve"> га,  </w:t>
      </w:r>
      <w:r w:rsidR="00A82718" w:rsidRPr="00E96481">
        <w:rPr>
          <w:sz w:val="40"/>
          <w:szCs w:val="40"/>
        </w:rPr>
        <w:t xml:space="preserve"> </w:t>
      </w:r>
      <w:r w:rsidR="00AA2963" w:rsidRPr="00E96481">
        <w:rPr>
          <w:sz w:val="40"/>
          <w:szCs w:val="40"/>
        </w:rPr>
        <w:t xml:space="preserve">в ЛПХ – </w:t>
      </w:r>
      <w:r w:rsidRPr="00E96481">
        <w:rPr>
          <w:sz w:val="40"/>
          <w:szCs w:val="40"/>
        </w:rPr>
        <w:t>161</w:t>
      </w:r>
      <w:r w:rsidR="00AA2963" w:rsidRPr="00E96481">
        <w:rPr>
          <w:sz w:val="40"/>
          <w:szCs w:val="40"/>
        </w:rPr>
        <w:t xml:space="preserve"> га</w:t>
      </w:r>
      <w:r w:rsidR="004A6CB7" w:rsidRPr="00E96481">
        <w:rPr>
          <w:sz w:val="40"/>
          <w:szCs w:val="40"/>
        </w:rPr>
        <w:t>.</w:t>
      </w:r>
    </w:p>
    <w:p w:rsidR="002171A1" w:rsidRPr="00E96481" w:rsidRDefault="00AA2963" w:rsidP="007A4442">
      <w:pPr>
        <w:spacing w:line="276" w:lineRule="auto"/>
        <w:ind w:firstLine="567"/>
        <w:jc w:val="both"/>
        <w:rPr>
          <w:sz w:val="40"/>
          <w:szCs w:val="40"/>
        </w:rPr>
      </w:pPr>
      <w:r w:rsidRPr="00E96481">
        <w:rPr>
          <w:sz w:val="40"/>
          <w:szCs w:val="40"/>
        </w:rPr>
        <w:t>Численность населения на 01 января 20</w:t>
      </w:r>
      <w:r w:rsidR="00E45878" w:rsidRPr="00E96481">
        <w:rPr>
          <w:sz w:val="40"/>
          <w:szCs w:val="40"/>
        </w:rPr>
        <w:t>2</w:t>
      </w:r>
      <w:r w:rsidR="00E54243" w:rsidRPr="00E96481">
        <w:rPr>
          <w:sz w:val="40"/>
          <w:szCs w:val="40"/>
        </w:rPr>
        <w:t>2</w:t>
      </w:r>
      <w:r w:rsidR="00B31588" w:rsidRPr="00E96481">
        <w:rPr>
          <w:sz w:val="40"/>
          <w:szCs w:val="40"/>
        </w:rPr>
        <w:t xml:space="preserve"> года составила </w:t>
      </w:r>
      <w:r w:rsidR="00A375A5" w:rsidRPr="00E96481">
        <w:rPr>
          <w:sz w:val="40"/>
          <w:szCs w:val="40"/>
        </w:rPr>
        <w:t xml:space="preserve"> </w:t>
      </w:r>
      <w:r w:rsidR="005F11DF" w:rsidRPr="00E96481">
        <w:rPr>
          <w:sz w:val="40"/>
          <w:szCs w:val="40"/>
        </w:rPr>
        <w:t>1</w:t>
      </w:r>
      <w:r w:rsidR="00E45878" w:rsidRPr="00E96481">
        <w:rPr>
          <w:sz w:val="40"/>
          <w:szCs w:val="40"/>
        </w:rPr>
        <w:t>3</w:t>
      </w:r>
      <w:r w:rsidR="00AD7240" w:rsidRPr="00E96481">
        <w:rPr>
          <w:sz w:val="40"/>
          <w:szCs w:val="40"/>
        </w:rPr>
        <w:t>29</w:t>
      </w:r>
      <w:r w:rsidR="005F11DF" w:rsidRPr="00E96481">
        <w:rPr>
          <w:sz w:val="40"/>
          <w:szCs w:val="40"/>
        </w:rPr>
        <w:t xml:space="preserve"> </w:t>
      </w:r>
      <w:r w:rsidRPr="00E96481">
        <w:rPr>
          <w:sz w:val="40"/>
          <w:szCs w:val="40"/>
        </w:rPr>
        <w:t>человек</w:t>
      </w:r>
      <w:r w:rsidR="006C2A49" w:rsidRPr="00E96481">
        <w:rPr>
          <w:sz w:val="40"/>
          <w:szCs w:val="40"/>
        </w:rPr>
        <w:t>.</w:t>
      </w:r>
      <w:r w:rsidR="007030BD" w:rsidRPr="00E96481">
        <w:rPr>
          <w:sz w:val="40"/>
          <w:szCs w:val="40"/>
        </w:rPr>
        <w:t xml:space="preserve"> Из них трудоспособное население – 700 человек, дети и молодежь до 18 лет – 200 человек, пенсионеры – </w:t>
      </w:r>
      <w:r w:rsidR="00E45878" w:rsidRPr="00E96481">
        <w:rPr>
          <w:sz w:val="40"/>
          <w:szCs w:val="40"/>
        </w:rPr>
        <w:t>4</w:t>
      </w:r>
      <w:r w:rsidR="00AD7240" w:rsidRPr="00E96481">
        <w:rPr>
          <w:sz w:val="40"/>
          <w:szCs w:val="40"/>
        </w:rPr>
        <w:t>29</w:t>
      </w:r>
      <w:r w:rsidR="007030BD" w:rsidRPr="00E96481">
        <w:rPr>
          <w:sz w:val="40"/>
          <w:szCs w:val="40"/>
        </w:rPr>
        <w:t xml:space="preserve"> человек.</w:t>
      </w:r>
      <w:r w:rsidR="00AD7240" w:rsidRPr="00E96481">
        <w:rPr>
          <w:sz w:val="40"/>
          <w:szCs w:val="40"/>
        </w:rPr>
        <w:t xml:space="preserve"> Родилось – 3 человека, умерло 23 человек.</w:t>
      </w:r>
    </w:p>
    <w:p w:rsidR="0098773A" w:rsidRPr="00E96481" w:rsidRDefault="00B31588" w:rsidP="007A4442">
      <w:pPr>
        <w:spacing w:line="276" w:lineRule="auto"/>
        <w:ind w:firstLine="567"/>
        <w:jc w:val="both"/>
        <w:rPr>
          <w:sz w:val="40"/>
          <w:szCs w:val="40"/>
        </w:rPr>
      </w:pPr>
      <w:r w:rsidRPr="00E96481">
        <w:rPr>
          <w:sz w:val="40"/>
          <w:szCs w:val="40"/>
        </w:rPr>
        <w:t>Поступление доход</w:t>
      </w:r>
      <w:r w:rsidR="00340020" w:rsidRPr="00E96481">
        <w:rPr>
          <w:sz w:val="40"/>
          <w:szCs w:val="40"/>
        </w:rPr>
        <w:t>ов в 20</w:t>
      </w:r>
      <w:r w:rsidR="00AD7240" w:rsidRPr="00E96481">
        <w:rPr>
          <w:sz w:val="40"/>
          <w:szCs w:val="40"/>
        </w:rPr>
        <w:t>21</w:t>
      </w:r>
      <w:r w:rsidR="009A7075" w:rsidRPr="00E96481">
        <w:rPr>
          <w:sz w:val="40"/>
          <w:szCs w:val="40"/>
        </w:rPr>
        <w:t xml:space="preserve"> году составил</w:t>
      </w:r>
      <w:r w:rsidR="00AF72A9" w:rsidRPr="00E96481">
        <w:rPr>
          <w:sz w:val="40"/>
          <w:szCs w:val="40"/>
        </w:rPr>
        <w:t xml:space="preserve">о – </w:t>
      </w:r>
      <w:r w:rsidR="00AD7240" w:rsidRPr="00E96481">
        <w:rPr>
          <w:sz w:val="40"/>
          <w:szCs w:val="40"/>
        </w:rPr>
        <w:t>13619,0</w:t>
      </w:r>
      <w:r w:rsidRPr="00E96481">
        <w:rPr>
          <w:sz w:val="40"/>
          <w:szCs w:val="40"/>
        </w:rPr>
        <w:t xml:space="preserve"> тыс</w:t>
      </w:r>
      <w:r w:rsidR="00E54243" w:rsidRPr="00E96481">
        <w:rPr>
          <w:sz w:val="40"/>
          <w:szCs w:val="40"/>
        </w:rPr>
        <w:t>яч</w:t>
      </w:r>
      <w:r w:rsidRPr="00E96481">
        <w:rPr>
          <w:sz w:val="40"/>
          <w:szCs w:val="40"/>
        </w:rPr>
        <w:t xml:space="preserve"> рублей, </w:t>
      </w:r>
      <w:r w:rsidR="00AF72A9" w:rsidRPr="00E96481">
        <w:rPr>
          <w:sz w:val="40"/>
          <w:szCs w:val="40"/>
        </w:rPr>
        <w:t xml:space="preserve">из них собственные доходы – </w:t>
      </w:r>
      <w:r w:rsidR="00AD7240" w:rsidRPr="00E96481">
        <w:rPr>
          <w:sz w:val="40"/>
          <w:szCs w:val="40"/>
        </w:rPr>
        <w:t>9621</w:t>
      </w:r>
      <w:r w:rsidR="004A14E6" w:rsidRPr="00E96481">
        <w:rPr>
          <w:sz w:val="40"/>
          <w:szCs w:val="40"/>
        </w:rPr>
        <w:t>,4</w:t>
      </w:r>
      <w:r w:rsidR="005F11DF" w:rsidRPr="00E96481">
        <w:rPr>
          <w:sz w:val="40"/>
          <w:szCs w:val="40"/>
        </w:rPr>
        <w:t xml:space="preserve"> </w:t>
      </w:r>
      <w:r w:rsidR="00AF72A9" w:rsidRPr="00E96481">
        <w:rPr>
          <w:sz w:val="40"/>
          <w:szCs w:val="40"/>
        </w:rPr>
        <w:t>тыс</w:t>
      </w:r>
      <w:r w:rsidR="00E54243" w:rsidRPr="00E96481">
        <w:rPr>
          <w:sz w:val="40"/>
          <w:szCs w:val="40"/>
        </w:rPr>
        <w:t>яч</w:t>
      </w:r>
      <w:r w:rsidR="006669B5" w:rsidRPr="00E96481">
        <w:rPr>
          <w:sz w:val="40"/>
          <w:szCs w:val="40"/>
        </w:rPr>
        <w:t xml:space="preserve"> рублей, из средств районного, краевого и федерального бюджета  привлечено</w:t>
      </w:r>
      <w:r w:rsidRPr="00E96481">
        <w:rPr>
          <w:sz w:val="40"/>
          <w:szCs w:val="40"/>
        </w:rPr>
        <w:t xml:space="preserve"> </w:t>
      </w:r>
      <w:r w:rsidR="00AF72A9" w:rsidRPr="00E96481">
        <w:rPr>
          <w:sz w:val="40"/>
          <w:szCs w:val="40"/>
        </w:rPr>
        <w:t xml:space="preserve"> средств – </w:t>
      </w:r>
      <w:r w:rsidR="00AD7240" w:rsidRPr="00E96481">
        <w:rPr>
          <w:sz w:val="40"/>
          <w:szCs w:val="40"/>
        </w:rPr>
        <w:t xml:space="preserve">3997,6 </w:t>
      </w:r>
      <w:r w:rsidR="006669B5" w:rsidRPr="00E96481">
        <w:rPr>
          <w:sz w:val="40"/>
          <w:szCs w:val="40"/>
        </w:rPr>
        <w:t>тысяч рублей</w:t>
      </w:r>
      <w:r w:rsidR="00AF72A9" w:rsidRPr="00E96481">
        <w:rPr>
          <w:sz w:val="40"/>
          <w:szCs w:val="40"/>
        </w:rPr>
        <w:t xml:space="preserve">, возврат остатков межбюджетных трансфертов прошлого года – </w:t>
      </w:r>
      <w:r w:rsidR="00E54243" w:rsidRPr="00E96481">
        <w:rPr>
          <w:sz w:val="40"/>
          <w:szCs w:val="40"/>
        </w:rPr>
        <w:t>25,7</w:t>
      </w:r>
      <w:r w:rsidR="001818AD" w:rsidRPr="00E96481">
        <w:rPr>
          <w:sz w:val="40"/>
          <w:szCs w:val="40"/>
        </w:rPr>
        <w:t xml:space="preserve"> тысяч </w:t>
      </w:r>
      <w:r w:rsidR="00AF72A9" w:rsidRPr="00E96481">
        <w:rPr>
          <w:sz w:val="40"/>
          <w:szCs w:val="40"/>
        </w:rPr>
        <w:t>рублей.</w:t>
      </w:r>
      <w:r w:rsidR="006669B5" w:rsidRPr="00E96481">
        <w:rPr>
          <w:sz w:val="40"/>
          <w:szCs w:val="40"/>
        </w:rPr>
        <w:t xml:space="preserve"> План поступления собс</w:t>
      </w:r>
      <w:r w:rsidR="009A7075" w:rsidRPr="00E96481">
        <w:rPr>
          <w:sz w:val="40"/>
          <w:szCs w:val="40"/>
        </w:rPr>
        <w:t xml:space="preserve">твенных доходов – выполнен на </w:t>
      </w:r>
      <w:r w:rsidR="00E54243" w:rsidRPr="00E96481">
        <w:rPr>
          <w:sz w:val="40"/>
          <w:szCs w:val="40"/>
        </w:rPr>
        <w:t xml:space="preserve">100,4 </w:t>
      </w:r>
      <w:r w:rsidR="00FD0BA5" w:rsidRPr="00E96481">
        <w:rPr>
          <w:sz w:val="40"/>
          <w:szCs w:val="40"/>
        </w:rPr>
        <w:t>%</w:t>
      </w:r>
      <w:r w:rsidR="0098773A" w:rsidRPr="00E96481">
        <w:rPr>
          <w:sz w:val="40"/>
          <w:szCs w:val="40"/>
        </w:rPr>
        <w:t>.</w:t>
      </w:r>
    </w:p>
    <w:p w:rsidR="00BF42AE" w:rsidRPr="00E96481" w:rsidRDefault="006669B5" w:rsidP="007A4442">
      <w:pPr>
        <w:spacing w:line="276" w:lineRule="auto"/>
        <w:ind w:firstLine="567"/>
        <w:jc w:val="both"/>
        <w:rPr>
          <w:sz w:val="40"/>
          <w:szCs w:val="40"/>
        </w:rPr>
      </w:pPr>
      <w:r w:rsidRPr="00E96481">
        <w:rPr>
          <w:sz w:val="40"/>
          <w:szCs w:val="40"/>
        </w:rPr>
        <w:t>Наибольший удельный вес в структур</w:t>
      </w:r>
      <w:r w:rsidR="00E54243" w:rsidRPr="00E96481">
        <w:rPr>
          <w:sz w:val="40"/>
          <w:szCs w:val="40"/>
        </w:rPr>
        <w:t xml:space="preserve">е собственных доходов составил ЕСХН – 100 %  или 3752,3 тыс. рублей, </w:t>
      </w:r>
      <w:r w:rsidRPr="00E96481">
        <w:rPr>
          <w:sz w:val="40"/>
          <w:szCs w:val="40"/>
        </w:rPr>
        <w:t xml:space="preserve">земельный налог с юридических и физических лиц </w:t>
      </w:r>
      <w:r w:rsidR="006C2A49" w:rsidRPr="00E96481">
        <w:rPr>
          <w:sz w:val="40"/>
          <w:szCs w:val="40"/>
        </w:rPr>
        <w:t>100</w:t>
      </w:r>
      <w:r w:rsidR="009A7075" w:rsidRPr="00E96481">
        <w:rPr>
          <w:sz w:val="40"/>
          <w:szCs w:val="40"/>
        </w:rPr>
        <w:t xml:space="preserve">% или </w:t>
      </w:r>
      <w:r w:rsidR="008878D4" w:rsidRPr="00E96481">
        <w:rPr>
          <w:sz w:val="40"/>
          <w:szCs w:val="40"/>
        </w:rPr>
        <w:t>2</w:t>
      </w:r>
      <w:r w:rsidR="00E54243" w:rsidRPr="00E96481">
        <w:rPr>
          <w:sz w:val="40"/>
          <w:szCs w:val="40"/>
        </w:rPr>
        <w:t xml:space="preserve">721,4 тысяч рублей. </w:t>
      </w:r>
      <w:r w:rsidRPr="00E96481">
        <w:rPr>
          <w:sz w:val="40"/>
          <w:szCs w:val="40"/>
        </w:rPr>
        <w:lastRenderedPageBreak/>
        <w:t>Земельный налог для бюджета поселения</w:t>
      </w:r>
      <w:r w:rsidR="00E54243" w:rsidRPr="00E96481">
        <w:rPr>
          <w:sz w:val="40"/>
          <w:szCs w:val="40"/>
        </w:rPr>
        <w:t xml:space="preserve"> остает</w:t>
      </w:r>
      <w:r w:rsidRPr="00E96481">
        <w:rPr>
          <w:sz w:val="40"/>
          <w:szCs w:val="40"/>
        </w:rPr>
        <w:t>ся основным доходным источником, так как 100% ег</w:t>
      </w:r>
      <w:r w:rsidR="006C2A49" w:rsidRPr="00E96481">
        <w:rPr>
          <w:sz w:val="40"/>
          <w:szCs w:val="40"/>
        </w:rPr>
        <w:t>о остается в бюджете поселения.</w:t>
      </w:r>
    </w:p>
    <w:p w:rsidR="006C2A49" w:rsidRPr="00E96481" w:rsidRDefault="00080411" w:rsidP="007A4442">
      <w:pPr>
        <w:spacing w:line="276" w:lineRule="auto"/>
        <w:ind w:firstLine="567"/>
        <w:jc w:val="both"/>
        <w:rPr>
          <w:sz w:val="40"/>
          <w:szCs w:val="40"/>
        </w:rPr>
      </w:pPr>
      <w:r w:rsidRPr="00E96481">
        <w:rPr>
          <w:sz w:val="40"/>
          <w:szCs w:val="40"/>
        </w:rPr>
        <w:t>Налог на доходы физиче</w:t>
      </w:r>
      <w:r w:rsidR="00340020" w:rsidRPr="00E96481">
        <w:rPr>
          <w:sz w:val="40"/>
          <w:szCs w:val="40"/>
        </w:rPr>
        <w:t xml:space="preserve">ских лиц (НДФЛ)  получено </w:t>
      </w:r>
      <w:r w:rsidR="00E54243" w:rsidRPr="00E96481">
        <w:rPr>
          <w:sz w:val="40"/>
          <w:szCs w:val="40"/>
        </w:rPr>
        <w:t>2121,1 тысяч</w:t>
      </w:r>
      <w:r w:rsidR="00F268B8" w:rsidRPr="00E96481">
        <w:rPr>
          <w:sz w:val="40"/>
          <w:szCs w:val="40"/>
        </w:rPr>
        <w:t xml:space="preserve"> рублей </w:t>
      </w:r>
      <w:r w:rsidR="00DD5D7D" w:rsidRPr="00E96481">
        <w:rPr>
          <w:sz w:val="40"/>
          <w:szCs w:val="40"/>
        </w:rPr>
        <w:t>(</w:t>
      </w:r>
      <w:r w:rsidR="00E54243" w:rsidRPr="00E96481">
        <w:rPr>
          <w:sz w:val="40"/>
          <w:szCs w:val="40"/>
        </w:rPr>
        <w:t xml:space="preserve">22,4 </w:t>
      </w:r>
      <w:r w:rsidR="00F268B8" w:rsidRPr="00E96481">
        <w:rPr>
          <w:sz w:val="40"/>
          <w:szCs w:val="40"/>
        </w:rPr>
        <w:t xml:space="preserve">% </w:t>
      </w:r>
      <w:r w:rsidRPr="00E96481">
        <w:rPr>
          <w:sz w:val="40"/>
          <w:szCs w:val="40"/>
        </w:rPr>
        <w:t>от собственных доходов</w:t>
      </w:r>
      <w:r w:rsidR="00DD5D7D" w:rsidRPr="00E96481">
        <w:rPr>
          <w:sz w:val="40"/>
          <w:szCs w:val="40"/>
        </w:rPr>
        <w:t>)</w:t>
      </w:r>
      <w:r w:rsidRPr="00E96481">
        <w:rPr>
          <w:sz w:val="40"/>
          <w:szCs w:val="40"/>
        </w:rPr>
        <w:t>. Количес</w:t>
      </w:r>
      <w:r w:rsidR="00EF6CF3" w:rsidRPr="00E96481">
        <w:rPr>
          <w:sz w:val="40"/>
          <w:szCs w:val="40"/>
        </w:rPr>
        <w:t>тво НДФЛ</w:t>
      </w:r>
      <w:r w:rsidR="00DD5D7D" w:rsidRPr="00E96481">
        <w:rPr>
          <w:sz w:val="40"/>
          <w:szCs w:val="40"/>
        </w:rPr>
        <w:t>,</w:t>
      </w:r>
      <w:r w:rsidR="00EF6CF3" w:rsidRPr="00E96481">
        <w:rPr>
          <w:sz w:val="40"/>
          <w:szCs w:val="40"/>
        </w:rPr>
        <w:t xml:space="preserve"> поступающего в бюджет </w:t>
      </w:r>
      <w:r w:rsidRPr="00E96481">
        <w:rPr>
          <w:sz w:val="40"/>
          <w:szCs w:val="40"/>
        </w:rPr>
        <w:t>поселения зависит от занятости населения и от суммы заработной платы.</w:t>
      </w:r>
    </w:p>
    <w:p w:rsidR="00EF6CF3" w:rsidRPr="00E96481" w:rsidRDefault="00EF6CF3" w:rsidP="007A4442">
      <w:pPr>
        <w:spacing w:line="276" w:lineRule="auto"/>
        <w:ind w:firstLine="567"/>
        <w:jc w:val="both"/>
        <w:rPr>
          <w:sz w:val="40"/>
          <w:szCs w:val="40"/>
        </w:rPr>
      </w:pPr>
      <w:r w:rsidRPr="00E96481">
        <w:rPr>
          <w:sz w:val="40"/>
          <w:szCs w:val="40"/>
        </w:rPr>
        <w:t xml:space="preserve">Другими статьями доходов бюджета являются: </w:t>
      </w:r>
    </w:p>
    <w:p w:rsidR="00EF6CF3" w:rsidRPr="00E96481" w:rsidRDefault="00EF6CF3" w:rsidP="007A4442">
      <w:pPr>
        <w:numPr>
          <w:ilvl w:val="0"/>
          <w:numId w:val="6"/>
        </w:numPr>
        <w:spacing w:line="276" w:lineRule="auto"/>
        <w:ind w:left="0" w:firstLine="567"/>
        <w:jc w:val="both"/>
        <w:rPr>
          <w:sz w:val="40"/>
          <w:szCs w:val="40"/>
        </w:rPr>
      </w:pPr>
      <w:r w:rsidRPr="00E96481">
        <w:rPr>
          <w:sz w:val="40"/>
          <w:szCs w:val="40"/>
        </w:rPr>
        <w:t>Акцизы</w:t>
      </w:r>
      <w:r w:rsidR="009A7075" w:rsidRPr="00E96481">
        <w:rPr>
          <w:sz w:val="40"/>
          <w:szCs w:val="40"/>
        </w:rPr>
        <w:t xml:space="preserve"> по подакцизным товарам – </w:t>
      </w:r>
      <w:r w:rsidR="00E54243" w:rsidRPr="00E96481">
        <w:rPr>
          <w:sz w:val="40"/>
          <w:szCs w:val="40"/>
        </w:rPr>
        <w:t>876,8</w:t>
      </w:r>
      <w:r w:rsidRPr="00E96481">
        <w:rPr>
          <w:sz w:val="40"/>
          <w:szCs w:val="40"/>
        </w:rPr>
        <w:t xml:space="preserve"> тысяч рублей. Используются только на дорожный фонд.</w:t>
      </w:r>
    </w:p>
    <w:p w:rsidR="00EF6CF3" w:rsidRPr="00E96481" w:rsidRDefault="00EF6CF3" w:rsidP="007A4442">
      <w:pPr>
        <w:numPr>
          <w:ilvl w:val="0"/>
          <w:numId w:val="6"/>
        </w:numPr>
        <w:spacing w:line="276" w:lineRule="auto"/>
        <w:ind w:left="0" w:firstLine="567"/>
        <w:jc w:val="both"/>
        <w:rPr>
          <w:sz w:val="40"/>
          <w:szCs w:val="40"/>
        </w:rPr>
      </w:pPr>
      <w:r w:rsidRPr="00E96481">
        <w:rPr>
          <w:sz w:val="40"/>
          <w:szCs w:val="40"/>
        </w:rPr>
        <w:t>Имущественны</w:t>
      </w:r>
      <w:r w:rsidR="009A7075" w:rsidRPr="00E96481">
        <w:rPr>
          <w:sz w:val="40"/>
          <w:szCs w:val="40"/>
        </w:rPr>
        <w:t xml:space="preserve">й налог с физических лиц – </w:t>
      </w:r>
      <w:r w:rsidR="00E54243" w:rsidRPr="00E96481">
        <w:rPr>
          <w:sz w:val="40"/>
          <w:szCs w:val="40"/>
        </w:rPr>
        <w:t>92,1</w:t>
      </w:r>
      <w:r w:rsidRPr="00E96481">
        <w:rPr>
          <w:sz w:val="40"/>
          <w:szCs w:val="40"/>
        </w:rPr>
        <w:t xml:space="preserve"> тысяч рублей. </w:t>
      </w:r>
    </w:p>
    <w:p w:rsidR="00EF6CF3" w:rsidRPr="00E96481" w:rsidRDefault="00EF6CF3" w:rsidP="007A4442">
      <w:pPr>
        <w:spacing w:line="276" w:lineRule="auto"/>
        <w:ind w:firstLine="567"/>
        <w:jc w:val="both"/>
        <w:rPr>
          <w:sz w:val="40"/>
          <w:szCs w:val="40"/>
        </w:rPr>
      </w:pPr>
      <w:r w:rsidRPr="00E96481">
        <w:rPr>
          <w:sz w:val="40"/>
          <w:szCs w:val="40"/>
        </w:rPr>
        <w:t>В минувшем году в поселении действовало 1</w:t>
      </w:r>
      <w:r w:rsidR="00E54243" w:rsidRPr="00E96481">
        <w:rPr>
          <w:sz w:val="40"/>
          <w:szCs w:val="40"/>
        </w:rPr>
        <w:t>8</w:t>
      </w:r>
      <w:r w:rsidRPr="00E96481">
        <w:rPr>
          <w:sz w:val="40"/>
          <w:szCs w:val="40"/>
        </w:rPr>
        <w:t xml:space="preserve"> </w:t>
      </w:r>
      <w:r w:rsidR="00E54243" w:rsidRPr="00E96481">
        <w:rPr>
          <w:sz w:val="40"/>
          <w:szCs w:val="40"/>
        </w:rPr>
        <w:t xml:space="preserve">ведомственных целевых </w:t>
      </w:r>
      <w:proofErr w:type="gramStart"/>
      <w:r w:rsidR="00E54243" w:rsidRPr="00E96481">
        <w:rPr>
          <w:sz w:val="40"/>
          <w:szCs w:val="40"/>
        </w:rPr>
        <w:t>программ</w:t>
      </w:r>
      <w:proofErr w:type="gramEnd"/>
      <w:r w:rsidR="00E54243" w:rsidRPr="00E96481">
        <w:rPr>
          <w:sz w:val="40"/>
          <w:szCs w:val="40"/>
        </w:rPr>
        <w:t xml:space="preserve"> а сумму 8131,5 тысяч рублей.</w:t>
      </w:r>
    </w:p>
    <w:p w:rsidR="00B84E4E" w:rsidRPr="00E96481" w:rsidRDefault="00EF6CF3" w:rsidP="002968A0">
      <w:pPr>
        <w:spacing w:line="276" w:lineRule="auto"/>
        <w:ind w:firstLine="567"/>
        <w:jc w:val="both"/>
        <w:rPr>
          <w:sz w:val="40"/>
          <w:szCs w:val="40"/>
        </w:rPr>
      </w:pPr>
      <w:r w:rsidRPr="00E96481">
        <w:rPr>
          <w:sz w:val="40"/>
          <w:szCs w:val="40"/>
        </w:rPr>
        <w:t>Расходы бюджета в 20</w:t>
      </w:r>
      <w:r w:rsidR="00E54243" w:rsidRPr="00E96481">
        <w:rPr>
          <w:sz w:val="40"/>
          <w:szCs w:val="40"/>
        </w:rPr>
        <w:t>21</w:t>
      </w:r>
      <w:r w:rsidRPr="00E96481">
        <w:rPr>
          <w:sz w:val="40"/>
          <w:szCs w:val="40"/>
        </w:rPr>
        <w:t xml:space="preserve"> году </w:t>
      </w:r>
      <w:r w:rsidR="000C28D7" w:rsidRPr="00E96481">
        <w:rPr>
          <w:sz w:val="40"/>
          <w:szCs w:val="40"/>
        </w:rPr>
        <w:t xml:space="preserve">составили </w:t>
      </w:r>
      <w:r w:rsidR="00E54243" w:rsidRPr="00E96481">
        <w:rPr>
          <w:sz w:val="40"/>
          <w:szCs w:val="40"/>
        </w:rPr>
        <w:t>13642,2</w:t>
      </w:r>
      <w:r w:rsidR="003315CB" w:rsidRPr="00E96481">
        <w:rPr>
          <w:sz w:val="40"/>
          <w:szCs w:val="40"/>
        </w:rPr>
        <w:t xml:space="preserve"> тысяч рублей. </w:t>
      </w:r>
      <w:proofErr w:type="gramStart"/>
      <w:r w:rsidR="003315CB" w:rsidRPr="00E96481">
        <w:rPr>
          <w:sz w:val="40"/>
          <w:szCs w:val="40"/>
        </w:rPr>
        <w:t>О</w:t>
      </w:r>
      <w:r w:rsidR="00B84E4E" w:rsidRPr="00E96481">
        <w:rPr>
          <w:sz w:val="40"/>
          <w:szCs w:val="40"/>
        </w:rPr>
        <w:t xml:space="preserve">сновная часть средств была направлена на </w:t>
      </w:r>
      <w:r w:rsidR="003315CB" w:rsidRPr="00E96481">
        <w:rPr>
          <w:sz w:val="40"/>
          <w:szCs w:val="40"/>
        </w:rPr>
        <w:t xml:space="preserve">общегосударственные расходы </w:t>
      </w:r>
      <w:r w:rsidR="001F5425" w:rsidRPr="00E96481">
        <w:rPr>
          <w:sz w:val="40"/>
          <w:szCs w:val="40"/>
        </w:rPr>
        <w:t>3925,7 тысяч</w:t>
      </w:r>
      <w:r w:rsidR="003315CB" w:rsidRPr="00E96481">
        <w:rPr>
          <w:sz w:val="40"/>
          <w:szCs w:val="40"/>
        </w:rPr>
        <w:t xml:space="preserve"> рублей</w:t>
      </w:r>
      <w:r w:rsidR="002968A0" w:rsidRPr="00E96481">
        <w:rPr>
          <w:sz w:val="40"/>
          <w:szCs w:val="40"/>
        </w:rPr>
        <w:t>,</w:t>
      </w:r>
      <w:r w:rsidR="003315CB" w:rsidRPr="00E96481">
        <w:rPr>
          <w:sz w:val="40"/>
          <w:szCs w:val="40"/>
        </w:rPr>
        <w:t xml:space="preserve"> из них расходы на функционирование высшего лица субъекта РФ и муниципального образования – </w:t>
      </w:r>
      <w:r w:rsidR="001F5425" w:rsidRPr="00E96481">
        <w:rPr>
          <w:sz w:val="40"/>
          <w:szCs w:val="40"/>
        </w:rPr>
        <w:t xml:space="preserve">709,3 тысяч </w:t>
      </w:r>
      <w:r w:rsidR="003315CB" w:rsidRPr="00E96481">
        <w:rPr>
          <w:sz w:val="40"/>
          <w:szCs w:val="40"/>
        </w:rPr>
        <w:t>рублей, расходы на со</w:t>
      </w:r>
      <w:r w:rsidR="002968A0" w:rsidRPr="00E96481">
        <w:rPr>
          <w:sz w:val="40"/>
          <w:szCs w:val="40"/>
        </w:rPr>
        <w:t>держание органов администрации Л</w:t>
      </w:r>
      <w:r w:rsidR="003315CB" w:rsidRPr="00E96481">
        <w:rPr>
          <w:sz w:val="40"/>
          <w:szCs w:val="40"/>
        </w:rPr>
        <w:t xml:space="preserve">енинского сельского поселения Усть-Лабинского района – </w:t>
      </w:r>
      <w:r w:rsidR="001F5425" w:rsidRPr="00E96481">
        <w:rPr>
          <w:sz w:val="40"/>
          <w:szCs w:val="40"/>
        </w:rPr>
        <w:t>2360,5</w:t>
      </w:r>
      <w:r w:rsidR="000D1CF8" w:rsidRPr="00E96481">
        <w:rPr>
          <w:sz w:val="40"/>
          <w:szCs w:val="40"/>
        </w:rPr>
        <w:t xml:space="preserve"> тысяч </w:t>
      </w:r>
      <w:r w:rsidR="003315CB" w:rsidRPr="00E96481">
        <w:rPr>
          <w:sz w:val="40"/>
          <w:szCs w:val="40"/>
        </w:rPr>
        <w:t xml:space="preserve">рублей, </w:t>
      </w:r>
      <w:r w:rsidR="002968A0" w:rsidRPr="00E96481">
        <w:rPr>
          <w:sz w:val="40"/>
          <w:szCs w:val="40"/>
        </w:rPr>
        <w:t xml:space="preserve">расходы на передачу полномочий – </w:t>
      </w:r>
      <w:r w:rsidR="001F5425" w:rsidRPr="00E96481">
        <w:rPr>
          <w:sz w:val="40"/>
          <w:szCs w:val="40"/>
        </w:rPr>
        <w:t>358,5</w:t>
      </w:r>
      <w:r w:rsidR="000D1CF8" w:rsidRPr="00E96481">
        <w:rPr>
          <w:sz w:val="40"/>
          <w:szCs w:val="40"/>
        </w:rPr>
        <w:t xml:space="preserve"> тысяч </w:t>
      </w:r>
      <w:r w:rsidR="001F5425" w:rsidRPr="00E96481">
        <w:rPr>
          <w:sz w:val="40"/>
          <w:szCs w:val="40"/>
        </w:rPr>
        <w:t xml:space="preserve">рублей (передача </w:t>
      </w:r>
      <w:r w:rsidR="001F5425" w:rsidRPr="00E96481">
        <w:rPr>
          <w:sz w:val="40"/>
          <w:szCs w:val="40"/>
        </w:rPr>
        <w:lastRenderedPageBreak/>
        <w:t xml:space="preserve">полномочий по внешнему </w:t>
      </w:r>
      <w:r w:rsidR="00604D44" w:rsidRPr="00E96481">
        <w:rPr>
          <w:sz w:val="40"/>
          <w:szCs w:val="40"/>
        </w:rPr>
        <w:t>финансовому контролю – 28,5 тысяч рублей, расходы на обеспечение функций органов</w:t>
      </w:r>
      <w:proofErr w:type="gramEnd"/>
      <w:r w:rsidR="00604D44" w:rsidRPr="00E96481">
        <w:rPr>
          <w:sz w:val="40"/>
          <w:szCs w:val="40"/>
        </w:rPr>
        <w:t xml:space="preserve"> местного самоуправления по передаваемым полномочиям по воде – 80,0 тысяч рублей, организация библиотечного обслуживания – 250 тысяч рублей</w:t>
      </w:r>
      <w:r w:rsidR="001F5425" w:rsidRPr="00E96481">
        <w:rPr>
          <w:sz w:val="40"/>
          <w:szCs w:val="40"/>
        </w:rPr>
        <w:t>)</w:t>
      </w:r>
      <w:r w:rsidR="00604D44" w:rsidRPr="00E96481">
        <w:rPr>
          <w:sz w:val="40"/>
          <w:szCs w:val="40"/>
        </w:rPr>
        <w:t xml:space="preserve">. Содержание МКУ КДЦ «Надежда» - 1186 тысяч рублей, в том числе ведомственная целевая программа «Развитие культуры на территории Ленинского сельского поселения» - 947,0 тысяч рублей, ФСЦ «Заря» - 113,9 тысяч рублей. </w:t>
      </w:r>
      <w:proofErr w:type="gramStart"/>
      <w:r w:rsidR="00604D44" w:rsidRPr="00E96481">
        <w:rPr>
          <w:sz w:val="40"/>
          <w:szCs w:val="40"/>
        </w:rPr>
        <w:t>В</w:t>
      </w:r>
      <w:r w:rsidR="0041733B" w:rsidRPr="00E96481">
        <w:rPr>
          <w:sz w:val="40"/>
          <w:szCs w:val="40"/>
        </w:rPr>
        <w:t>ыплаты пенсий</w:t>
      </w:r>
      <w:r w:rsidR="00604D44" w:rsidRPr="00E96481">
        <w:rPr>
          <w:sz w:val="40"/>
          <w:szCs w:val="40"/>
        </w:rPr>
        <w:t xml:space="preserve"> – 539, 1 тысяча рублей, выплаты по исполнительным листам МБУ «Парк» - 1017,5</w:t>
      </w:r>
      <w:r w:rsidR="0041733B" w:rsidRPr="00E96481">
        <w:rPr>
          <w:sz w:val="40"/>
          <w:szCs w:val="40"/>
        </w:rPr>
        <w:t xml:space="preserve"> тысяч рублей (495, 7 тысяч рублей за счет дотаций на выравнивание бюджетной обеспеченности и 521,8 тысяч рублей за счет средств администрации поселения.</w:t>
      </w:r>
      <w:r w:rsidR="00B84E4E" w:rsidRPr="00E96481">
        <w:rPr>
          <w:sz w:val="40"/>
          <w:szCs w:val="40"/>
        </w:rPr>
        <w:t xml:space="preserve"> </w:t>
      </w:r>
      <w:proofErr w:type="gramEnd"/>
    </w:p>
    <w:p w:rsidR="00BA5CEE" w:rsidRPr="00E96481" w:rsidRDefault="00BA5CEE" w:rsidP="007A4442">
      <w:pPr>
        <w:spacing w:line="276" w:lineRule="auto"/>
        <w:ind w:firstLine="567"/>
        <w:jc w:val="both"/>
        <w:rPr>
          <w:sz w:val="40"/>
          <w:szCs w:val="40"/>
        </w:rPr>
      </w:pPr>
    </w:p>
    <w:p w:rsidR="00302507" w:rsidRPr="00E96481" w:rsidRDefault="00BD4A48" w:rsidP="007A4442">
      <w:pPr>
        <w:spacing w:line="276" w:lineRule="auto"/>
        <w:ind w:firstLine="567"/>
        <w:jc w:val="both"/>
        <w:rPr>
          <w:sz w:val="40"/>
          <w:szCs w:val="40"/>
        </w:rPr>
      </w:pPr>
      <w:r w:rsidRPr="00E96481">
        <w:rPr>
          <w:sz w:val="40"/>
          <w:szCs w:val="40"/>
        </w:rPr>
        <w:t xml:space="preserve">За счет средств дорожного фонда </w:t>
      </w:r>
      <w:r w:rsidR="00B71799" w:rsidRPr="00E96481">
        <w:rPr>
          <w:sz w:val="40"/>
          <w:szCs w:val="40"/>
        </w:rPr>
        <w:t xml:space="preserve">проводились следующие работы: </w:t>
      </w:r>
    </w:p>
    <w:p w:rsidR="00302507" w:rsidRPr="00E96481" w:rsidRDefault="00302507" w:rsidP="007A4442">
      <w:pPr>
        <w:spacing w:line="276" w:lineRule="auto"/>
        <w:ind w:firstLine="567"/>
        <w:jc w:val="both"/>
        <w:rPr>
          <w:sz w:val="40"/>
          <w:szCs w:val="40"/>
        </w:rPr>
      </w:pPr>
      <w:r w:rsidRPr="00E96481">
        <w:rPr>
          <w:sz w:val="40"/>
          <w:szCs w:val="40"/>
        </w:rPr>
        <w:t xml:space="preserve">1. </w:t>
      </w:r>
      <w:r w:rsidR="00873715" w:rsidRPr="00E96481">
        <w:rPr>
          <w:sz w:val="40"/>
          <w:szCs w:val="40"/>
        </w:rPr>
        <w:t>Обновление дорожной разметки на террито</w:t>
      </w:r>
      <w:r w:rsidR="00A11A6F" w:rsidRPr="00E96481">
        <w:rPr>
          <w:sz w:val="40"/>
          <w:szCs w:val="40"/>
        </w:rPr>
        <w:t xml:space="preserve">рии х. Безлесного на сумму </w:t>
      </w:r>
      <w:r w:rsidR="004C7C81" w:rsidRPr="00E96481">
        <w:rPr>
          <w:sz w:val="40"/>
          <w:szCs w:val="40"/>
        </w:rPr>
        <w:t>171,2</w:t>
      </w:r>
      <w:r w:rsidR="003A548B" w:rsidRPr="00E96481">
        <w:rPr>
          <w:sz w:val="40"/>
          <w:szCs w:val="40"/>
        </w:rPr>
        <w:t xml:space="preserve"> т</w:t>
      </w:r>
      <w:r w:rsidR="00D41DF7" w:rsidRPr="00E96481">
        <w:rPr>
          <w:sz w:val="40"/>
          <w:szCs w:val="40"/>
        </w:rPr>
        <w:t>ысяч</w:t>
      </w:r>
      <w:r w:rsidR="00B51BEF" w:rsidRPr="00E96481">
        <w:rPr>
          <w:sz w:val="40"/>
          <w:szCs w:val="40"/>
        </w:rPr>
        <w:t>и</w:t>
      </w:r>
      <w:r w:rsidR="00D41DF7" w:rsidRPr="00E96481">
        <w:rPr>
          <w:sz w:val="40"/>
          <w:szCs w:val="40"/>
        </w:rPr>
        <w:t xml:space="preserve"> </w:t>
      </w:r>
      <w:r w:rsidR="003A548B" w:rsidRPr="00E96481">
        <w:rPr>
          <w:sz w:val="40"/>
          <w:szCs w:val="40"/>
        </w:rPr>
        <w:t>рублей</w:t>
      </w:r>
      <w:r w:rsidR="00B51BEF" w:rsidRPr="00E96481">
        <w:rPr>
          <w:sz w:val="40"/>
          <w:szCs w:val="40"/>
        </w:rPr>
        <w:t>;</w:t>
      </w:r>
    </w:p>
    <w:p w:rsidR="00D90969" w:rsidRPr="00E96481" w:rsidRDefault="00B51BEF" w:rsidP="007A4442">
      <w:pPr>
        <w:spacing w:line="276" w:lineRule="auto"/>
        <w:ind w:firstLine="567"/>
        <w:jc w:val="both"/>
        <w:rPr>
          <w:sz w:val="40"/>
          <w:szCs w:val="40"/>
        </w:rPr>
      </w:pPr>
      <w:r w:rsidRPr="00E96481">
        <w:rPr>
          <w:sz w:val="40"/>
          <w:szCs w:val="40"/>
        </w:rPr>
        <w:t>2</w:t>
      </w:r>
      <w:r w:rsidR="00D90969" w:rsidRPr="00E96481">
        <w:rPr>
          <w:sz w:val="40"/>
          <w:szCs w:val="40"/>
        </w:rPr>
        <w:t xml:space="preserve">. Ремонт уличного освещения на сумму </w:t>
      </w:r>
      <w:r w:rsidR="004C7C81" w:rsidRPr="00E96481">
        <w:rPr>
          <w:sz w:val="40"/>
          <w:szCs w:val="40"/>
        </w:rPr>
        <w:t>177,0</w:t>
      </w:r>
      <w:r w:rsidR="00D90969" w:rsidRPr="00E96481">
        <w:rPr>
          <w:sz w:val="40"/>
          <w:szCs w:val="40"/>
        </w:rPr>
        <w:t xml:space="preserve"> </w:t>
      </w:r>
      <w:r w:rsidR="004C7C81" w:rsidRPr="00E96481">
        <w:rPr>
          <w:sz w:val="40"/>
          <w:szCs w:val="40"/>
        </w:rPr>
        <w:t>тыс. рублей;</w:t>
      </w:r>
    </w:p>
    <w:p w:rsidR="004C7C81" w:rsidRPr="00E96481" w:rsidRDefault="004C7C81" w:rsidP="007A4442">
      <w:pPr>
        <w:spacing w:line="276" w:lineRule="auto"/>
        <w:ind w:firstLine="567"/>
        <w:jc w:val="both"/>
        <w:rPr>
          <w:sz w:val="40"/>
          <w:szCs w:val="40"/>
        </w:rPr>
      </w:pPr>
      <w:r w:rsidRPr="00E96481">
        <w:rPr>
          <w:sz w:val="40"/>
          <w:szCs w:val="40"/>
        </w:rPr>
        <w:t>3. Установка искусственной неровности и дорожных знаков  возле детского сада на сумму – 181,4 тысяч рублей;</w:t>
      </w:r>
    </w:p>
    <w:p w:rsidR="004C7C81" w:rsidRPr="00E96481" w:rsidRDefault="004C7C81" w:rsidP="007A4442">
      <w:pPr>
        <w:spacing w:line="276" w:lineRule="auto"/>
        <w:ind w:firstLine="567"/>
        <w:jc w:val="both"/>
        <w:rPr>
          <w:sz w:val="40"/>
          <w:szCs w:val="40"/>
        </w:rPr>
      </w:pPr>
      <w:r w:rsidRPr="00E96481">
        <w:rPr>
          <w:sz w:val="40"/>
          <w:szCs w:val="40"/>
        </w:rPr>
        <w:lastRenderedPageBreak/>
        <w:t>4. Изготовление проекта организации дорожного движения – 50,0 тысяч рублей;</w:t>
      </w:r>
    </w:p>
    <w:p w:rsidR="004C7C81" w:rsidRPr="00E96481" w:rsidRDefault="004C7C81" w:rsidP="007A4442">
      <w:pPr>
        <w:spacing w:line="276" w:lineRule="auto"/>
        <w:ind w:firstLine="567"/>
        <w:jc w:val="both"/>
        <w:rPr>
          <w:sz w:val="40"/>
          <w:szCs w:val="40"/>
        </w:rPr>
      </w:pPr>
      <w:r w:rsidRPr="00E96481">
        <w:rPr>
          <w:sz w:val="40"/>
          <w:szCs w:val="40"/>
        </w:rPr>
        <w:t>5. Установка дорожных знаков –</w:t>
      </w:r>
      <w:r w:rsidR="00EF343B" w:rsidRPr="00E96481">
        <w:rPr>
          <w:sz w:val="40"/>
          <w:szCs w:val="40"/>
        </w:rPr>
        <w:t xml:space="preserve"> 2</w:t>
      </w:r>
      <w:r w:rsidRPr="00E96481">
        <w:rPr>
          <w:sz w:val="40"/>
          <w:szCs w:val="40"/>
        </w:rPr>
        <w:t>98,2 тысяч рублей;</w:t>
      </w:r>
    </w:p>
    <w:p w:rsidR="004C7C81" w:rsidRPr="00E96481" w:rsidRDefault="004C7C81" w:rsidP="007A4442">
      <w:pPr>
        <w:spacing w:line="276" w:lineRule="auto"/>
        <w:ind w:firstLine="567"/>
        <w:jc w:val="both"/>
        <w:rPr>
          <w:sz w:val="40"/>
          <w:szCs w:val="40"/>
        </w:rPr>
      </w:pPr>
      <w:r w:rsidRPr="00E96481">
        <w:rPr>
          <w:sz w:val="40"/>
          <w:szCs w:val="40"/>
        </w:rPr>
        <w:t>6. Зимнее содержание дорог – 44,1 тысяч рублей;</w:t>
      </w:r>
    </w:p>
    <w:p w:rsidR="004C7C81" w:rsidRPr="00E96481" w:rsidRDefault="004C7C81" w:rsidP="007A4442">
      <w:pPr>
        <w:spacing w:line="276" w:lineRule="auto"/>
        <w:ind w:firstLine="567"/>
        <w:jc w:val="both"/>
        <w:rPr>
          <w:sz w:val="40"/>
          <w:szCs w:val="40"/>
        </w:rPr>
      </w:pPr>
      <w:r w:rsidRPr="00E96481">
        <w:rPr>
          <w:sz w:val="40"/>
          <w:szCs w:val="40"/>
        </w:rPr>
        <w:t>7.проведение лабораторного контроля при проведении работ  по ремонту тротуара  - 34,4  тысяч рублей.</w:t>
      </w:r>
    </w:p>
    <w:p w:rsidR="00D90969" w:rsidRPr="00E96481" w:rsidRDefault="00D90969" w:rsidP="007A4442">
      <w:pPr>
        <w:spacing w:line="276" w:lineRule="auto"/>
        <w:ind w:firstLine="567"/>
        <w:jc w:val="both"/>
        <w:rPr>
          <w:sz w:val="40"/>
          <w:szCs w:val="40"/>
        </w:rPr>
      </w:pPr>
    </w:p>
    <w:p w:rsidR="007F70E0" w:rsidRPr="00E96481" w:rsidRDefault="007F70E0" w:rsidP="007A4442">
      <w:pPr>
        <w:spacing w:line="276" w:lineRule="auto"/>
        <w:ind w:firstLine="567"/>
        <w:jc w:val="both"/>
        <w:rPr>
          <w:sz w:val="40"/>
          <w:szCs w:val="40"/>
        </w:rPr>
      </w:pPr>
      <w:r w:rsidRPr="00E96481">
        <w:rPr>
          <w:sz w:val="40"/>
          <w:szCs w:val="40"/>
        </w:rPr>
        <w:t xml:space="preserve">За счет средств собственного бюджета произведено: </w:t>
      </w:r>
    </w:p>
    <w:p w:rsidR="004E4625" w:rsidRPr="00E96481" w:rsidRDefault="004E4625" w:rsidP="007A4442">
      <w:pPr>
        <w:spacing w:line="276" w:lineRule="auto"/>
        <w:ind w:firstLine="567"/>
        <w:jc w:val="both"/>
        <w:rPr>
          <w:sz w:val="40"/>
          <w:szCs w:val="40"/>
        </w:rPr>
      </w:pPr>
      <w:r w:rsidRPr="00E96481">
        <w:rPr>
          <w:sz w:val="40"/>
          <w:szCs w:val="40"/>
        </w:rPr>
        <w:t>1. Обследование здания ДК – 308,5 тысяч рублей;</w:t>
      </w:r>
    </w:p>
    <w:p w:rsidR="004E4625" w:rsidRPr="00E96481" w:rsidRDefault="004E4625" w:rsidP="007A4442">
      <w:pPr>
        <w:spacing w:line="276" w:lineRule="auto"/>
        <w:ind w:firstLine="567"/>
        <w:jc w:val="both"/>
        <w:rPr>
          <w:sz w:val="40"/>
          <w:szCs w:val="40"/>
        </w:rPr>
      </w:pPr>
      <w:r w:rsidRPr="00E96481">
        <w:rPr>
          <w:sz w:val="40"/>
          <w:szCs w:val="40"/>
        </w:rPr>
        <w:t>2. Изготовление ПСД на капитальный ремонт здания ДК – 495,5 тысяч рублей;</w:t>
      </w:r>
    </w:p>
    <w:p w:rsidR="00EF343B" w:rsidRPr="00E96481" w:rsidRDefault="004E4625" w:rsidP="00EF343B">
      <w:pPr>
        <w:spacing w:line="276" w:lineRule="auto"/>
        <w:ind w:firstLine="567"/>
        <w:jc w:val="both"/>
        <w:rPr>
          <w:sz w:val="40"/>
          <w:szCs w:val="40"/>
        </w:rPr>
      </w:pPr>
      <w:r w:rsidRPr="00E96481">
        <w:rPr>
          <w:sz w:val="40"/>
          <w:szCs w:val="40"/>
        </w:rPr>
        <w:t xml:space="preserve">3. </w:t>
      </w:r>
      <w:proofErr w:type="spellStart"/>
      <w:r w:rsidRPr="00E96481">
        <w:rPr>
          <w:sz w:val="40"/>
          <w:szCs w:val="40"/>
        </w:rPr>
        <w:t>Топосъемка</w:t>
      </w:r>
      <w:proofErr w:type="spellEnd"/>
      <w:r w:rsidRPr="00E96481">
        <w:rPr>
          <w:sz w:val="40"/>
          <w:szCs w:val="40"/>
        </w:rPr>
        <w:t xml:space="preserve"> парка – 44,0 тысяч рублей;</w:t>
      </w:r>
    </w:p>
    <w:p w:rsidR="00EF343B" w:rsidRPr="00E96481" w:rsidRDefault="00EF343B" w:rsidP="00EF343B">
      <w:pPr>
        <w:spacing w:line="276" w:lineRule="auto"/>
        <w:ind w:firstLine="567"/>
        <w:jc w:val="both"/>
        <w:rPr>
          <w:sz w:val="40"/>
          <w:szCs w:val="40"/>
        </w:rPr>
      </w:pPr>
      <w:r w:rsidRPr="00E96481">
        <w:rPr>
          <w:sz w:val="40"/>
          <w:szCs w:val="40"/>
        </w:rPr>
        <w:t>4. Актуализация схемы газоснабжения – 190,0 тысяч рублей;</w:t>
      </w:r>
    </w:p>
    <w:p w:rsidR="0034681B" w:rsidRPr="00E96481" w:rsidRDefault="004E4625" w:rsidP="0034681B">
      <w:pPr>
        <w:spacing w:line="276" w:lineRule="auto"/>
        <w:ind w:firstLine="567"/>
        <w:jc w:val="both"/>
        <w:rPr>
          <w:sz w:val="40"/>
          <w:szCs w:val="40"/>
        </w:rPr>
      </w:pPr>
      <w:r w:rsidRPr="00E96481">
        <w:rPr>
          <w:sz w:val="40"/>
          <w:szCs w:val="40"/>
        </w:rPr>
        <w:t>4</w:t>
      </w:r>
      <w:r w:rsidR="005E11E5" w:rsidRPr="00E96481">
        <w:rPr>
          <w:sz w:val="40"/>
          <w:szCs w:val="40"/>
        </w:rPr>
        <w:t xml:space="preserve">. </w:t>
      </w:r>
      <w:r w:rsidR="003C4F1B" w:rsidRPr="00E96481">
        <w:rPr>
          <w:sz w:val="40"/>
          <w:szCs w:val="40"/>
        </w:rPr>
        <w:t xml:space="preserve">Перевозка и транспортировка биологических отходов – </w:t>
      </w:r>
      <w:r w:rsidR="001818AD" w:rsidRPr="00E96481">
        <w:rPr>
          <w:sz w:val="40"/>
          <w:szCs w:val="40"/>
        </w:rPr>
        <w:t>6,0 тысяч</w:t>
      </w:r>
      <w:r w:rsidR="00EF343B" w:rsidRPr="00E96481">
        <w:rPr>
          <w:sz w:val="40"/>
          <w:szCs w:val="40"/>
        </w:rPr>
        <w:t xml:space="preserve"> рублей.</w:t>
      </w:r>
      <w:r w:rsidR="003C4F1B" w:rsidRPr="00E96481">
        <w:rPr>
          <w:sz w:val="40"/>
          <w:szCs w:val="40"/>
        </w:rPr>
        <w:t xml:space="preserve"> </w:t>
      </w:r>
    </w:p>
    <w:p w:rsidR="004C3BF5" w:rsidRPr="00E96481" w:rsidRDefault="004C3BF5" w:rsidP="0034681B">
      <w:pPr>
        <w:spacing w:line="276" w:lineRule="auto"/>
        <w:ind w:firstLine="567"/>
        <w:jc w:val="both"/>
        <w:rPr>
          <w:sz w:val="40"/>
          <w:szCs w:val="40"/>
        </w:rPr>
      </w:pPr>
      <w:r w:rsidRPr="00E96481">
        <w:rPr>
          <w:sz w:val="40"/>
          <w:szCs w:val="40"/>
        </w:rPr>
        <w:t xml:space="preserve">5. </w:t>
      </w:r>
      <w:proofErr w:type="spellStart"/>
      <w:r w:rsidRPr="00E96481">
        <w:rPr>
          <w:sz w:val="40"/>
          <w:szCs w:val="40"/>
        </w:rPr>
        <w:t>Акарицидные</w:t>
      </w:r>
      <w:proofErr w:type="spellEnd"/>
      <w:r w:rsidRPr="00E96481">
        <w:rPr>
          <w:sz w:val="40"/>
          <w:szCs w:val="40"/>
        </w:rPr>
        <w:t xml:space="preserve"> работы – 5,5 тысяч рублей</w:t>
      </w:r>
    </w:p>
    <w:p w:rsidR="00BA5CEE" w:rsidRPr="00E96481" w:rsidRDefault="00BA5CEE" w:rsidP="00EF343B">
      <w:pPr>
        <w:spacing w:line="276" w:lineRule="auto"/>
        <w:jc w:val="both"/>
        <w:rPr>
          <w:sz w:val="40"/>
          <w:szCs w:val="40"/>
        </w:rPr>
      </w:pPr>
    </w:p>
    <w:p w:rsidR="00707890" w:rsidRPr="00E96481" w:rsidRDefault="001818AD" w:rsidP="007A4442">
      <w:pPr>
        <w:spacing w:line="276" w:lineRule="auto"/>
        <w:ind w:firstLine="567"/>
        <w:jc w:val="both"/>
        <w:rPr>
          <w:rFonts w:eastAsia="Calibri"/>
          <w:sz w:val="40"/>
          <w:szCs w:val="40"/>
          <w:lang w:eastAsia="en-US"/>
        </w:rPr>
      </w:pPr>
      <w:r w:rsidRPr="00E96481">
        <w:rPr>
          <w:sz w:val="40"/>
          <w:szCs w:val="40"/>
        </w:rPr>
        <w:t>В 2021</w:t>
      </w:r>
      <w:r w:rsidR="00D90969" w:rsidRPr="00E96481">
        <w:rPr>
          <w:sz w:val="40"/>
          <w:szCs w:val="40"/>
        </w:rPr>
        <w:t xml:space="preserve"> году Ленинское сельское поселение принимало участие </w:t>
      </w:r>
      <w:r w:rsidR="00D90969" w:rsidRPr="00E96481">
        <w:rPr>
          <w:rFonts w:eastAsia="Calibri"/>
          <w:sz w:val="40"/>
          <w:szCs w:val="40"/>
          <w:lang w:eastAsia="en-US"/>
        </w:rPr>
        <w:t>в краевом конкурсе по отбору проектов местн</w:t>
      </w:r>
      <w:r w:rsidRPr="00E96481">
        <w:rPr>
          <w:rFonts w:eastAsia="Calibri"/>
          <w:sz w:val="40"/>
          <w:szCs w:val="40"/>
          <w:lang w:eastAsia="en-US"/>
        </w:rPr>
        <w:t>ых инициатив. Было реализовано 3 проекта, один их которых был выполнен за счет средств из краевого бюджета:</w:t>
      </w:r>
    </w:p>
    <w:p w:rsidR="00845A1A" w:rsidRPr="00E96481" w:rsidRDefault="00845A1A" w:rsidP="007A4442">
      <w:pPr>
        <w:spacing w:line="276" w:lineRule="auto"/>
        <w:ind w:firstLine="567"/>
        <w:jc w:val="both"/>
        <w:rPr>
          <w:rFonts w:eastAsia="Calibri"/>
          <w:sz w:val="40"/>
          <w:szCs w:val="40"/>
          <w:lang w:eastAsia="en-US"/>
        </w:rPr>
      </w:pPr>
      <w:r w:rsidRPr="00E96481">
        <w:rPr>
          <w:rFonts w:eastAsia="Calibri"/>
          <w:sz w:val="40"/>
          <w:szCs w:val="40"/>
          <w:lang w:eastAsia="en-US"/>
        </w:rPr>
        <w:lastRenderedPageBreak/>
        <w:t xml:space="preserve">1. </w:t>
      </w:r>
      <w:proofErr w:type="spellStart"/>
      <w:r w:rsidRPr="00E96481">
        <w:rPr>
          <w:rFonts w:eastAsia="Calibri"/>
          <w:sz w:val="40"/>
          <w:szCs w:val="40"/>
          <w:lang w:eastAsia="en-US"/>
        </w:rPr>
        <w:t>Ар</w:t>
      </w:r>
      <w:proofErr w:type="gramStart"/>
      <w:r w:rsidRPr="00E96481">
        <w:rPr>
          <w:rFonts w:eastAsia="Calibri"/>
          <w:sz w:val="40"/>
          <w:szCs w:val="40"/>
          <w:lang w:eastAsia="en-US"/>
        </w:rPr>
        <w:t>т</w:t>
      </w:r>
      <w:proofErr w:type="spellEnd"/>
      <w:r w:rsidRPr="00E96481">
        <w:rPr>
          <w:rFonts w:eastAsia="Calibri"/>
          <w:sz w:val="40"/>
          <w:szCs w:val="40"/>
          <w:lang w:eastAsia="en-US"/>
        </w:rPr>
        <w:t>-</w:t>
      </w:r>
      <w:proofErr w:type="gramEnd"/>
      <w:r w:rsidRPr="00E96481">
        <w:rPr>
          <w:rFonts w:eastAsia="Calibri"/>
          <w:sz w:val="40"/>
          <w:szCs w:val="40"/>
          <w:lang w:eastAsia="en-US"/>
        </w:rPr>
        <w:t xml:space="preserve"> объект «Я люблю Безл</w:t>
      </w:r>
      <w:r w:rsidR="00EF343B" w:rsidRPr="00E96481">
        <w:rPr>
          <w:rFonts w:eastAsia="Calibri"/>
          <w:sz w:val="40"/>
          <w:szCs w:val="40"/>
          <w:lang w:eastAsia="en-US"/>
        </w:rPr>
        <w:t>е</w:t>
      </w:r>
      <w:r w:rsidRPr="00E96481">
        <w:rPr>
          <w:rFonts w:eastAsia="Calibri"/>
          <w:sz w:val="40"/>
          <w:szCs w:val="40"/>
          <w:lang w:eastAsia="en-US"/>
        </w:rPr>
        <w:t xml:space="preserve">сный», за собственные средства поселения – </w:t>
      </w:r>
      <w:r w:rsidR="000C27B9" w:rsidRPr="00E96481">
        <w:rPr>
          <w:rFonts w:eastAsia="Calibri"/>
          <w:sz w:val="40"/>
          <w:szCs w:val="40"/>
          <w:lang w:eastAsia="en-US"/>
        </w:rPr>
        <w:t>74,2 тысячи рублей;</w:t>
      </w:r>
    </w:p>
    <w:p w:rsidR="00845A1A" w:rsidRPr="00E96481" w:rsidRDefault="00845A1A" w:rsidP="007A4442">
      <w:pPr>
        <w:spacing w:line="276" w:lineRule="auto"/>
        <w:ind w:firstLine="567"/>
        <w:jc w:val="both"/>
        <w:rPr>
          <w:rFonts w:eastAsia="Calibri"/>
          <w:sz w:val="40"/>
          <w:szCs w:val="40"/>
          <w:lang w:eastAsia="en-US"/>
        </w:rPr>
      </w:pPr>
      <w:r w:rsidRPr="00E96481">
        <w:rPr>
          <w:rFonts w:eastAsia="Calibri"/>
          <w:sz w:val="40"/>
          <w:szCs w:val="40"/>
          <w:lang w:eastAsia="en-US"/>
        </w:rPr>
        <w:t xml:space="preserve">2. </w:t>
      </w:r>
      <w:proofErr w:type="spellStart"/>
      <w:r w:rsidRPr="00E96481">
        <w:rPr>
          <w:rFonts w:eastAsia="Calibri"/>
          <w:sz w:val="40"/>
          <w:szCs w:val="40"/>
          <w:lang w:eastAsia="en-US"/>
        </w:rPr>
        <w:t>Арт</w:t>
      </w:r>
      <w:proofErr w:type="spellEnd"/>
      <w:r w:rsidRPr="00E96481">
        <w:rPr>
          <w:rFonts w:eastAsia="Calibri"/>
          <w:sz w:val="40"/>
          <w:szCs w:val="40"/>
          <w:lang w:eastAsia="en-US"/>
        </w:rPr>
        <w:t xml:space="preserve"> </w:t>
      </w:r>
      <w:proofErr w:type="gramStart"/>
      <w:r w:rsidRPr="00E96481">
        <w:rPr>
          <w:rFonts w:eastAsia="Calibri"/>
          <w:sz w:val="40"/>
          <w:szCs w:val="40"/>
          <w:lang w:eastAsia="en-US"/>
        </w:rPr>
        <w:t>-о</w:t>
      </w:r>
      <w:proofErr w:type="gramEnd"/>
      <w:r w:rsidRPr="00E96481">
        <w:rPr>
          <w:rFonts w:eastAsia="Calibri"/>
          <w:sz w:val="40"/>
          <w:szCs w:val="40"/>
          <w:lang w:eastAsia="en-US"/>
        </w:rPr>
        <w:t xml:space="preserve">бъект «Лисица», за собственные средства поселения – </w:t>
      </w:r>
      <w:r w:rsidR="000C27B9" w:rsidRPr="00E96481">
        <w:rPr>
          <w:rFonts w:eastAsia="Calibri"/>
          <w:sz w:val="40"/>
          <w:szCs w:val="40"/>
          <w:lang w:eastAsia="en-US"/>
        </w:rPr>
        <w:t>65,8 тысяч рублей;</w:t>
      </w:r>
    </w:p>
    <w:p w:rsidR="00845A1A" w:rsidRPr="00E96481" w:rsidRDefault="00845A1A" w:rsidP="007A4442">
      <w:pPr>
        <w:spacing w:line="276" w:lineRule="auto"/>
        <w:ind w:firstLine="567"/>
        <w:jc w:val="both"/>
        <w:rPr>
          <w:rFonts w:eastAsia="Calibri"/>
          <w:sz w:val="40"/>
          <w:szCs w:val="40"/>
          <w:lang w:eastAsia="en-US"/>
        </w:rPr>
      </w:pPr>
      <w:r w:rsidRPr="00E96481">
        <w:rPr>
          <w:rFonts w:eastAsia="Calibri"/>
          <w:sz w:val="40"/>
          <w:szCs w:val="40"/>
          <w:lang w:eastAsia="en-US"/>
        </w:rPr>
        <w:t>3. Благоустройство улицы Пролетарской от  дома № 9 до дома № 39,</w:t>
      </w:r>
      <w:r w:rsidR="0034681B" w:rsidRPr="00E96481">
        <w:rPr>
          <w:rFonts w:eastAsia="Calibri"/>
          <w:sz w:val="40"/>
          <w:szCs w:val="40"/>
          <w:lang w:eastAsia="en-US"/>
        </w:rPr>
        <w:t xml:space="preserve"> протяженностью 500 метров,</w:t>
      </w:r>
      <w:r w:rsidRPr="00E96481">
        <w:rPr>
          <w:rFonts w:eastAsia="Calibri"/>
          <w:sz w:val="40"/>
          <w:szCs w:val="40"/>
          <w:lang w:eastAsia="en-US"/>
        </w:rPr>
        <w:t xml:space="preserve"> за счет средств из краевого бюджета – 1409,00 тысяч рублей.</w:t>
      </w:r>
    </w:p>
    <w:p w:rsidR="0034681B" w:rsidRPr="00E96481" w:rsidRDefault="0034681B" w:rsidP="007A4442">
      <w:pPr>
        <w:spacing w:line="276" w:lineRule="auto"/>
        <w:ind w:firstLine="567"/>
        <w:jc w:val="both"/>
        <w:rPr>
          <w:rFonts w:eastAsia="Calibri"/>
          <w:sz w:val="40"/>
          <w:szCs w:val="40"/>
          <w:lang w:eastAsia="en-US"/>
        </w:rPr>
      </w:pPr>
    </w:p>
    <w:p w:rsidR="0034681B" w:rsidRPr="00E96481" w:rsidRDefault="0034681B" w:rsidP="007A4442">
      <w:pPr>
        <w:spacing w:line="276" w:lineRule="auto"/>
        <w:ind w:firstLine="567"/>
        <w:jc w:val="both"/>
        <w:rPr>
          <w:rFonts w:eastAsia="Calibri"/>
          <w:sz w:val="40"/>
          <w:szCs w:val="40"/>
          <w:lang w:eastAsia="en-US"/>
        </w:rPr>
      </w:pPr>
      <w:r w:rsidRPr="00E96481">
        <w:rPr>
          <w:rFonts w:eastAsia="Calibri"/>
          <w:sz w:val="40"/>
          <w:szCs w:val="40"/>
          <w:lang w:eastAsia="en-US"/>
        </w:rPr>
        <w:t xml:space="preserve">В рамках государственной программы министерства сельского хозяйства и перерабатывающей промышленности Краснодарского края было выполнено обустройство тротуара по улице Красной от дома № 85 до дома № 47, протяженностью 465 м, на сумму 900,9 тысяч рублей, из которых 252,5 тысяч рублей  собственные средства. </w:t>
      </w:r>
    </w:p>
    <w:p w:rsidR="0034681B" w:rsidRPr="00E96481" w:rsidRDefault="0034681B" w:rsidP="0034681B">
      <w:pPr>
        <w:spacing w:line="276" w:lineRule="auto"/>
        <w:ind w:firstLine="567"/>
        <w:jc w:val="both"/>
        <w:rPr>
          <w:sz w:val="40"/>
          <w:szCs w:val="40"/>
        </w:rPr>
      </w:pPr>
      <w:r w:rsidRPr="00E96481">
        <w:rPr>
          <w:sz w:val="40"/>
          <w:szCs w:val="40"/>
        </w:rPr>
        <w:t>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отремонтирован тротуар по ул. Гагарина, протяженностью 385 м, на  сумму 1371,4 тысяч рублей, из которых 54,9 тыс</w:t>
      </w:r>
      <w:proofErr w:type="gramStart"/>
      <w:r w:rsidRPr="00E96481">
        <w:rPr>
          <w:sz w:val="40"/>
          <w:szCs w:val="40"/>
        </w:rPr>
        <w:t>.р</w:t>
      </w:r>
      <w:proofErr w:type="gramEnd"/>
      <w:r w:rsidRPr="00E96481">
        <w:rPr>
          <w:sz w:val="40"/>
          <w:szCs w:val="40"/>
        </w:rPr>
        <w:t>ублей собственные средства.</w:t>
      </w:r>
    </w:p>
    <w:p w:rsidR="00B22721" w:rsidRPr="00E96481" w:rsidRDefault="00B22721" w:rsidP="00B22721">
      <w:pPr>
        <w:spacing w:line="276" w:lineRule="auto"/>
        <w:ind w:firstLine="567"/>
        <w:jc w:val="both"/>
        <w:rPr>
          <w:sz w:val="40"/>
          <w:szCs w:val="40"/>
        </w:rPr>
      </w:pPr>
      <w:r w:rsidRPr="00E96481">
        <w:rPr>
          <w:sz w:val="40"/>
          <w:szCs w:val="40"/>
        </w:rPr>
        <w:lastRenderedPageBreak/>
        <w:t xml:space="preserve">Несмотря на сложную </w:t>
      </w:r>
      <w:proofErr w:type="spellStart"/>
      <w:r w:rsidRPr="00E96481">
        <w:rPr>
          <w:sz w:val="40"/>
          <w:szCs w:val="40"/>
        </w:rPr>
        <w:t>эпид</w:t>
      </w:r>
      <w:proofErr w:type="spellEnd"/>
      <w:r w:rsidRPr="00E96481">
        <w:rPr>
          <w:sz w:val="40"/>
          <w:szCs w:val="40"/>
        </w:rPr>
        <w:t xml:space="preserve"> обстановку на территории поселения проводились субботники по поддержанию санитарного порядка, озеленению и благоустройству территории поселения.</w:t>
      </w:r>
    </w:p>
    <w:p w:rsidR="00EF343B" w:rsidRPr="00E96481" w:rsidRDefault="00EF343B" w:rsidP="0034681B">
      <w:pPr>
        <w:spacing w:line="276" w:lineRule="auto"/>
        <w:jc w:val="both"/>
        <w:rPr>
          <w:rFonts w:eastAsia="Calibri"/>
          <w:sz w:val="40"/>
          <w:szCs w:val="40"/>
          <w:lang w:eastAsia="en-US"/>
        </w:rPr>
      </w:pPr>
    </w:p>
    <w:p w:rsidR="008B6AE8" w:rsidRPr="00E96481" w:rsidRDefault="00845A1A" w:rsidP="007A4442">
      <w:pPr>
        <w:spacing w:line="276" w:lineRule="auto"/>
        <w:ind w:firstLine="567"/>
        <w:jc w:val="both"/>
        <w:rPr>
          <w:sz w:val="40"/>
          <w:szCs w:val="40"/>
        </w:rPr>
      </w:pPr>
      <w:proofErr w:type="gramStart"/>
      <w:r w:rsidRPr="00E96481">
        <w:rPr>
          <w:sz w:val="40"/>
          <w:szCs w:val="40"/>
        </w:rPr>
        <w:t>В 2021</w:t>
      </w:r>
      <w:r w:rsidR="00806FB5" w:rsidRPr="00E96481">
        <w:rPr>
          <w:sz w:val="40"/>
          <w:szCs w:val="40"/>
        </w:rPr>
        <w:t xml:space="preserve"> году местными жител</w:t>
      </w:r>
      <w:r w:rsidR="005F124E" w:rsidRPr="00E96481">
        <w:rPr>
          <w:sz w:val="40"/>
          <w:szCs w:val="40"/>
        </w:rPr>
        <w:t>я</w:t>
      </w:r>
      <w:r w:rsidR="00806FB5" w:rsidRPr="00E96481">
        <w:rPr>
          <w:sz w:val="40"/>
          <w:szCs w:val="40"/>
        </w:rPr>
        <w:t>м</w:t>
      </w:r>
      <w:r w:rsidR="005F124E" w:rsidRPr="00E96481">
        <w:rPr>
          <w:sz w:val="40"/>
          <w:szCs w:val="40"/>
        </w:rPr>
        <w:t>и был безвозмездно предоставлен посадочный материал</w:t>
      </w:r>
      <w:r w:rsidR="000C27B9" w:rsidRPr="00E96481">
        <w:rPr>
          <w:sz w:val="40"/>
          <w:szCs w:val="40"/>
        </w:rPr>
        <w:t xml:space="preserve"> </w:t>
      </w:r>
      <w:proofErr w:type="spellStart"/>
      <w:r w:rsidR="000C27B9" w:rsidRPr="00E96481">
        <w:rPr>
          <w:sz w:val="40"/>
          <w:szCs w:val="40"/>
        </w:rPr>
        <w:t>церциса</w:t>
      </w:r>
      <w:proofErr w:type="spellEnd"/>
      <w:r w:rsidR="000C27B9" w:rsidRPr="00E96481">
        <w:rPr>
          <w:sz w:val="40"/>
          <w:szCs w:val="40"/>
        </w:rPr>
        <w:t>- 14 штук, который высадили вдоль тротуара по улицы Красной.</w:t>
      </w:r>
      <w:proofErr w:type="gramEnd"/>
      <w:r w:rsidR="000C27B9" w:rsidRPr="00E96481">
        <w:rPr>
          <w:sz w:val="40"/>
          <w:szCs w:val="40"/>
        </w:rPr>
        <w:t xml:space="preserve"> </w:t>
      </w:r>
      <w:r w:rsidR="005F124E" w:rsidRPr="00E96481">
        <w:rPr>
          <w:sz w:val="40"/>
          <w:szCs w:val="40"/>
        </w:rPr>
        <w:t xml:space="preserve">Также ООО «ОПХ им. К.А. Тимирязева» были безвозмездно предоставлены </w:t>
      </w:r>
      <w:r w:rsidR="000C27B9" w:rsidRPr="00E96481">
        <w:rPr>
          <w:sz w:val="40"/>
          <w:szCs w:val="40"/>
        </w:rPr>
        <w:t>10</w:t>
      </w:r>
      <w:r w:rsidR="00EE5EB3" w:rsidRPr="00E96481">
        <w:rPr>
          <w:sz w:val="40"/>
          <w:szCs w:val="40"/>
        </w:rPr>
        <w:t xml:space="preserve"> </w:t>
      </w:r>
      <w:r w:rsidR="004C7C81" w:rsidRPr="00E96481">
        <w:rPr>
          <w:sz w:val="40"/>
          <w:szCs w:val="40"/>
        </w:rPr>
        <w:t>туй</w:t>
      </w:r>
      <w:r w:rsidR="005F124E" w:rsidRPr="00E96481">
        <w:rPr>
          <w:sz w:val="40"/>
          <w:szCs w:val="40"/>
        </w:rPr>
        <w:t>, которые были высажены вдоль тротуара по ул. Красной.</w:t>
      </w:r>
    </w:p>
    <w:p w:rsidR="004C7C81" w:rsidRPr="00E96481" w:rsidRDefault="004C7C81" w:rsidP="007A4442">
      <w:pPr>
        <w:spacing w:line="276" w:lineRule="auto"/>
        <w:ind w:firstLine="567"/>
        <w:jc w:val="both"/>
        <w:rPr>
          <w:sz w:val="40"/>
          <w:szCs w:val="40"/>
        </w:rPr>
      </w:pPr>
    </w:p>
    <w:p w:rsidR="000B25D1" w:rsidRPr="00E96481" w:rsidRDefault="00280AAD" w:rsidP="007A4442">
      <w:pPr>
        <w:spacing w:line="276" w:lineRule="auto"/>
        <w:ind w:firstLine="567"/>
        <w:jc w:val="both"/>
        <w:rPr>
          <w:sz w:val="40"/>
          <w:szCs w:val="40"/>
        </w:rPr>
      </w:pPr>
      <w:r w:rsidRPr="00E96481">
        <w:rPr>
          <w:sz w:val="40"/>
          <w:szCs w:val="40"/>
        </w:rPr>
        <w:t>Совет</w:t>
      </w:r>
      <w:r w:rsidR="008B6AE8" w:rsidRPr="00E96481">
        <w:rPr>
          <w:sz w:val="40"/>
          <w:szCs w:val="40"/>
        </w:rPr>
        <w:t>ом</w:t>
      </w:r>
      <w:r w:rsidRPr="00E96481">
        <w:rPr>
          <w:sz w:val="40"/>
          <w:szCs w:val="40"/>
        </w:rPr>
        <w:t xml:space="preserve"> </w:t>
      </w:r>
      <w:r w:rsidR="006242C9" w:rsidRPr="00E96481">
        <w:rPr>
          <w:sz w:val="40"/>
          <w:szCs w:val="40"/>
        </w:rPr>
        <w:t xml:space="preserve">Ленинского </w:t>
      </w:r>
      <w:r w:rsidRPr="00E96481">
        <w:rPr>
          <w:sz w:val="40"/>
          <w:szCs w:val="40"/>
        </w:rPr>
        <w:t>сельского поселения</w:t>
      </w:r>
      <w:r w:rsidR="00523642" w:rsidRPr="00E96481">
        <w:rPr>
          <w:sz w:val="40"/>
          <w:szCs w:val="40"/>
        </w:rPr>
        <w:t xml:space="preserve"> Усть-Лабинского района </w:t>
      </w:r>
      <w:r w:rsidR="008B6AE8" w:rsidRPr="00E96481">
        <w:rPr>
          <w:sz w:val="40"/>
          <w:szCs w:val="40"/>
        </w:rPr>
        <w:t>з</w:t>
      </w:r>
      <w:r w:rsidR="00523642" w:rsidRPr="00E96481">
        <w:rPr>
          <w:sz w:val="40"/>
          <w:szCs w:val="40"/>
        </w:rPr>
        <w:t>а отчетный период</w:t>
      </w:r>
      <w:r w:rsidRPr="00E96481">
        <w:rPr>
          <w:sz w:val="40"/>
          <w:szCs w:val="40"/>
        </w:rPr>
        <w:t xml:space="preserve"> проведен</w:t>
      </w:r>
      <w:r w:rsidR="00523642" w:rsidRPr="00E96481">
        <w:rPr>
          <w:sz w:val="40"/>
          <w:szCs w:val="40"/>
        </w:rPr>
        <w:t>о</w:t>
      </w:r>
      <w:r w:rsidRPr="00E96481">
        <w:rPr>
          <w:sz w:val="40"/>
          <w:szCs w:val="40"/>
        </w:rPr>
        <w:t xml:space="preserve"> </w:t>
      </w:r>
      <w:r w:rsidR="008D7F8E" w:rsidRPr="00E96481">
        <w:rPr>
          <w:sz w:val="40"/>
          <w:szCs w:val="40"/>
        </w:rPr>
        <w:t>22</w:t>
      </w:r>
      <w:r w:rsidR="000B25D1" w:rsidRPr="00E96481">
        <w:rPr>
          <w:sz w:val="40"/>
          <w:szCs w:val="40"/>
        </w:rPr>
        <w:t xml:space="preserve"> сесси</w:t>
      </w:r>
      <w:r w:rsidR="00B26CF0" w:rsidRPr="00E96481">
        <w:rPr>
          <w:sz w:val="40"/>
          <w:szCs w:val="40"/>
        </w:rPr>
        <w:t xml:space="preserve">и, на которых принято </w:t>
      </w:r>
      <w:r w:rsidR="008D7F8E" w:rsidRPr="00E96481">
        <w:rPr>
          <w:sz w:val="40"/>
          <w:szCs w:val="40"/>
        </w:rPr>
        <w:t>44</w:t>
      </w:r>
      <w:r w:rsidR="000B25D1" w:rsidRPr="00E96481">
        <w:rPr>
          <w:sz w:val="40"/>
          <w:szCs w:val="40"/>
        </w:rPr>
        <w:t xml:space="preserve"> решен</w:t>
      </w:r>
      <w:r w:rsidR="00B26CF0" w:rsidRPr="00E96481">
        <w:rPr>
          <w:sz w:val="40"/>
          <w:szCs w:val="40"/>
        </w:rPr>
        <w:t>и</w:t>
      </w:r>
      <w:r w:rsidR="008B6AE8" w:rsidRPr="00E96481">
        <w:rPr>
          <w:sz w:val="40"/>
          <w:szCs w:val="40"/>
        </w:rPr>
        <w:t>я</w:t>
      </w:r>
      <w:r w:rsidRPr="00E96481">
        <w:rPr>
          <w:sz w:val="40"/>
          <w:szCs w:val="40"/>
        </w:rPr>
        <w:t xml:space="preserve"> </w:t>
      </w:r>
      <w:r w:rsidR="002272B6" w:rsidRPr="00E96481">
        <w:rPr>
          <w:sz w:val="40"/>
          <w:szCs w:val="40"/>
        </w:rPr>
        <w:t>по вопросам жизнедеятельности</w:t>
      </w:r>
      <w:r w:rsidRPr="00E96481">
        <w:rPr>
          <w:sz w:val="40"/>
          <w:szCs w:val="40"/>
        </w:rPr>
        <w:t xml:space="preserve"> поселения, рассмотрены обращения граждан. </w:t>
      </w:r>
    </w:p>
    <w:p w:rsidR="0040483E" w:rsidRPr="00E96481" w:rsidRDefault="0040483E" w:rsidP="0040483E">
      <w:pPr>
        <w:spacing w:line="276" w:lineRule="auto"/>
        <w:ind w:firstLine="567"/>
        <w:jc w:val="both"/>
        <w:rPr>
          <w:sz w:val="40"/>
          <w:szCs w:val="40"/>
        </w:rPr>
      </w:pPr>
      <w:r w:rsidRPr="00E96481">
        <w:rPr>
          <w:sz w:val="40"/>
          <w:szCs w:val="40"/>
        </w:rPr>
        <w:t>«Снежинка Доброты»</w:t>
      </w:r>
    </w:p>
    <w:p w:rsidR="005F124E" w:rsidRPr="00E96481" w:rsidRDefault="0040483E" w:rsidP="0040483E">
      <w:pPr>
        <w:spacing w:line="276" w:lineRule="auto"/>
        <w:ind w:firstLine="567"/>
        <w:jc w:val="both"/>
        <w:rPr>
          <w:sz w:val="40"/>
          <w:szCs w:val="40"/>
        </w:rPr>
      </w:pPr>
      <w:r w:rsidRPr="00E96481">
        <w:rPr>
          <w:sz w:val="40"/>
          <w:szCs w:val="40"/>
        </w:rPr>
        <w:t xml:space="preserve">Дети из многодетных и малоимущих семей, под новый год получили сладкие подарки за счет наших спонсоров. </w:t>
      </w:r>
    </w:p>
    <w:p w:rsidR="005F124E" w:rsidRDefault="0040483E" w:rsidP="0040483E">
      <w:pPr>
        <w:spacing w:line="276" w:lineRule="auto"/>
        <w:ind w:firstLine="567"/>
        <w:jc w:val="both"/>
        <w:rPr>
          <w:sz w:val="40"/>
          <w:szCs w:val="40"/>
        </w:rPr>
      </w:pPr>
      <w:r w:rsidRPr="00E96481">
        <w:rPr>
          <w:sz w:val="40"/>
          <w:szCs w:val="40"/>
        </w:rPr>
        <w:t xml:space="preserve">Благодарю за оказанную помощь Егорова Виктора Николаевича, Пикалова Александра Васильевича, </w:t>
      </w:r>
      <w:proofErr w:type="spellStart"/>
      <w:r w:rsidRPr="00E96481">
        <w:rPr>
          <w:sz w:val="40"/>
          <w:szCs w:val="40"/>
        </w:rPr>
        <w:t>Тадай</w:t>
      </w:r>
      <w:proofErr w:type="spellEnd"/>
      <w:r w:rsidRPr="00E96481">
        <w:rPr>
          <w:sz w:val="40"/>
          <w:szCs w:val="40"/>
        </w:rPr>
        <w:t xml:space="preserve"> Ивана Ивановича, Иванова Григория Анатольевича, Емельянову Светлану </w:t>
      </w:r>
      <w:r w:rsidR="009859F6" w:rsidRPr="00E96481">
        <w:rPr>
          <w:sz w:val="40"/>
          <w:szCs w:val="40"/>
        </w:rPr>
        <w:t>Викторовну. Надеемся</w:t>
      </w:r>
      <w:r w:rsidRPr="00E96481">
        <w:rPr>
          <w:sz w:val="40"/>
          <w:szCs w:val="40"/>
        </w:rPr>
        <w:t xml:space="preserve"> на дальнейшее сотрудничество.</w:t>
      </w:r>
    </w:p>
    <w:p w:rsidR="00783085" w:rsidRPr="00E96481" w:rsidRDefault="00783085" w:rsidP="0040483E">
      <w:pPr>
        <w:spacing w:line="276" w:lineRule="auto"/>
        <w:ind w:firstLine="567"/>
        <w:jc w:val="both"/>
        <w:rPr>
          <w:sz w:val="40"/>
          <w:szCs w:val="40"/>
        </w:rPr>
      </w:pPr>
      <w:r>
        <w:rPr>
          <w:sz w:val="40"/>
          <w:szCs w:val="40"/>
        </w:rPr>
        <w:lastRenderedPageBreak/>
        <w:t>Поздравляли участника ликвидации аварии на Чернобыльской АЭС Колганова Евгения Юрьевича.</w:t>
      </w:r>
    </w:p>
    <w:p w:rsidR="002671FB" w:rsidRPr="00E96481" w:rsidRDefault="005F124E" w:rsidP="0040483E">
      <w:pPr>
        <w:spacing w:line="276" w:lineRule="auto"/>
        <w:ind w:firstLine="567"/>
        <w:jc w:val="both"/>
        <w:rPr>
          <w:sz w:val="40"/>
          <w:szCs w:val="40"/>
        </w:rPr>
      </w:pPr>
      <w:r w:rsidRPr="00E96481">
        <w:rPr>
          <w:sz w:val="40"/>
          <w:szCs w:val="40"/>
        </w:rPr>
        <w:t>Труженик</w:t>
      </w:r>
      <w:r w:rsidR="002671FB" w:rsidRPr="00E96481">
        <w:rPr>
          <w:sz w:val="40"/>
          <w:szCs w:val="40"/>
        </w:rPr>
        <w:t>ов</w:t>
      </w:r>
      <w:r w:rsidRPr="00E96481">
        <w:rPr>
          <w:sz w:val="40"/>
          <w:szCs w:val="40"/>
        </w:rPr>
        <w:t xml:space="preserve"> тыла и вдов</w:t>
      </w:r>
      <w:r w:rsidR="002671FB" w:rsidRPr="00E96481">
        <w:rPr>
          <w:sz w:val="40"/>
          <w:szCs w:val="40"/>
        </w:rPr>
        <w:t xml:space="preserve"> участников ВОВ 1941-1945г</w:t>
      </w:r>
      <w:r w:rsidRPr="00E96481">
        <w:rPr>
          <w:sz w:val="40"/>
          <w:szCs w:val="40"/>
        </w:rPr>
        <w:t xml:space="preserve">г. </w:t>
      </w:r>
      <w:r w:rsidR="002671FB" w:rsidRPr="00E96481">
        <w:rPr>
          <w:sz w:val="40"/>
          <w:szCs w:val="40"/>
        </w:rPr>
        <w:t xml:space="preserve">поздравляли с </w:t>
      </w:r>
      <w:r w:rsidR="00783085">
        <w:rPr>
          <w:sz w:val="40"/>
          <w:szCs w:val="40"/>
        </w:rPr>
        <w:t>Днем Победы и Новым годом, Маковецкую Анну Ивановну с 95 летним юбилеем.</w:t>
      </w:r>
    </w:p>
    <w:p w:rsidR="00092918" w:rsidRPr="00E96481" w:rsidRDefault="00092918" w:rsidP="007A4442">
      <w:pPr>
        <w:spacing w:line="276" w:lineRule="auto"/>
        <w:ind w:firstLine="567"/>
        <w:jc w:val="both"/>
        <w:rPr>
          <w:sz w:val="40"/>
          <w:szCs w:val="40"/>
        </w:rPr>
      </w:pPr>
    </w:p>
    <w:p w:rsidR="00D8435D" w:rsidRPr="00E96481" w:rsidRDefault="00E45878" w:rsidP="007A4442">
      <w:pPr>
        <w:spacing w:line="276" w:lineRule="auto"/>
        <w:ind w:firstLine="567"/>
        <w:jc w:val="both"/>
        <w:rPr>
          <w:sz w:val="40"/>
          <w:szCs w:val="40"/>
        </w:rPr>
      </w:pPr>
      <w:r w:rsidRPr="00E96481">
        <w:rPr>
          <w:sz w:val="40"/>
          <w:szCs w:val="40"/>
        </w:rPr>
        <w:t>В</w:t>
      </w:r>
      <w:r w:rsidR="00B26CF0" w:rsidRPr="00E96481">
        <w:rPr>
          <w:sz w:val="40"/>
          <w:szCs w:val="40"/>
        </w:rPr>
        <w:t xml:space="preserve"> 20</w:t>
      </w:r>
      <w:r w:rsidR="002671FB" w:rsidRPr="00E96481">
        <w:rPr>
          <w:sz w:val="40"/>
          <w:szCs w:val="40"/>
        </w:rPr>
        <w:t>21</w:t>
      </w:r>
      <w:r w:rsidR="005371DE" w:rsidRPr="00E96481">
        <w:rPr>
          <w:sz w:val="40"/>
          <w:szCs w:val="40"/>
        </w:rPr>
        <w:t xml:space="preserve"> году б</w:t>
      </w:r>
      <w:r w:rsidR="00D8435D" w:rsidRPr="00E96481">
        <w:rPr>
          <w:sz w:val="40"/>
          <w:szCs w:val="40"/>
        </w:rPr>
        <w:t>юджетные учреждения поселения провод</w:t>
      </w:r>
      <w:r w:rsidRPr="00E96481">
        <w:rPr>
          <w:sz w:val="40"/>
          <w:szCs w:val="40"/>
        </w:rPr>
        <w:t>или</w:t>
      </w:r>
      <w:r w:rsidR="00D8435D" w:rsidRPr="00E96481">
        <w:rPr>
          <w:sz w:val="40"/>
          <w:szCs w:val="40"/>
        </w:rPr>
        <w:t xml:space="preserve"> мероприятия, направленные на патриотическое воспитание подрастающего поколения, </w:t>
      </w:r>
      <w:r w:rsidR="00783085">
        <w:rPr>
          <w:sz w:val="40"/>
          <w:szCs w:val="40"/>
        </w:rPr>
        <w:t>акции</w:t>
      </w:r>
      <w:r w:rsidR="00F318E8">
        <w:rPr>
          <w:sz w:val="40"/>
          <w:szCs w:val="40"/>
        </w:rPr>
        <w:t xml:space="preserve"> «Зеленая Россия»,</w:t>
      </w:r>
      <w:r w:rsidR="00783085">
        <w:rPr>
          <w:sz w:val="40"/>
          <w:szCs w:val="40"/>
        </w:rPr>
        <w:t xml:space="preserve"> «Флаги России», «Блокадный хлеб», «Родные объятия» «Окна России», «Свеча памяти»</w:t>
      </w:r>
      <w:r w:rsidR="00F318E8">
        <w:rPr>
          <w:sz w:val="40"/>
          <w:szCs w:val="40"/>
        </w:rPr>
        <w:t>, «Культурная суббота»;</w:t>
      </w:r>
      <w:r w:rsidR="00783085">
        <w:rPr>
          <w:sz w:val="40"/>
          <w:szCs w:val="40"/>
        </w:rPr>
        <w:t xml:space="preserve"> </w:t>
      </w:r>
      <w:proofErr w:type="spellStart"/>
      <w:r w:rsidR="00783085">
        <w:rPr>
          <w:sz w:val="40"/>
          <w:szCs w:val="40"/>
        </w:rPr>
        <w:t>Флешмоб</w:t>
      </w:r>
      <w:proofErr w:type="spellEnd"/>
      <w:r w:rsidR="00783085">
        <w:rPr>
          <w:sz w:val="40"/>
          <w:szCs w:val="40"/>
        </w:rPr>
        <w:t xml:space="preserve"> - поздравления ко дню защитника Отечества, «Вам любимые»</w:t>
      </w:r>
      <w:proofErr w:type="gramStart"/>
      <w:r w:rsidR="00F318E8">
        <w:rPr>
          <w:sz w:val="40"/>
          <w:szCs w:val="40"/>
        </w:rPr>
        <w:t>.</w:t>
      </w:r>
      <w:proofErr w:type="gramEnd"/>
      <w:r w:rsidR="00783085">
        <w:rPr>
          <w:sz w:val="40"/>
          <w:szCs w:val="40"/>
        </w:rPr>
        <w:t xml:space="preserve"> </w:t>
      </w:r>
      <w:r w:rsidR="00F318E8">
        <w:rPr>
          <w:sz w:val="40"/>
          <w:szCs w:val="40"/>
        </w:rPr>
        <w:t>В</w:t>
      </w:r>
      <w:r w:rsidR="00D8435D" w:rsidRPr="00E96481">
        <w:rPr>
          <w:sz w:val="40"/>
          <w:szCs w:val="40"/>
        </w:rPr>
        <w:t>се они работают во взаимодействии друг с другом.</w:t>
      </w:r>
    </w:p>
    <w:p w:rsidR="002671FB" w:rsidRPr="00E96481" w:rsidRDefault="0067410C" w:rsidP="007A4442">
      <w:pPr>
        <w:spacing w:line="276" w:lineRule="auto"/>
        <w:ind w:firstLine="567"/>
        <w:jc w:val="both"/>
        <w:rPr>
          <w:sz w:val="40"/>
          <w:szCs w:val="40"/>
        </w:rPr>
      </w:pPr>
      <w:r w:rsidRPr="00E96481">
        <w:rPr>
          <w:sz w:val="40"/>
          <w:szCs w:val="40"/>
        </w:rPr>
        <w:t>В МКУ «КДЦ «</w:t>
      </w:r>
      <w:r w:rsidR="00186269" w:rsidRPr="00E96481">
        <w:rPr>
          <w:sz w:val="40"/>
          <w:szCs w:val="40"/>
        </w:rPr>
        <w:t>Надежда</w:t>
      </w:r>
      <w:r w:rsidRPr="00E96481">
        <w:rPr>
          <w:sz w:val="40"/>
          <w:szCs w:val="40"/>
        </w:rPr>
        <w:t xml:space="preserve">» проводятся мероприятия </w:t>
      </w:r>
      <w:proofErr w:type="spellStart"/>
      <w:r w:rsidRPr="00E96481">
        <w:rPr>
          <w:sz w:val="40"/>
          <w:szCs w:val="40"/>
        </w:rPr>
        <w:t>антинаркотической</w:t>
      </w:r>
      <w:proofErr w:type="spellEnd"/>
      <w:r w:rsidRPr="00E96481">
        <w:rPr>
          <w:sz w:val="40"/>
          <w:szCs w:val="40"/>
        </w:rPr>
        <w:t xml:space="preserve"> направленности, для подростков и молодежи поселения. </w:t>
      </w:r>
      <w:r w:rsidR="00783085">
        <w:rPr>
          <w:sz w:val="40"/>
          <w:szCs w:val="40"/>
        </w:rPr>
        <w:t>Многие</w:t>
      </w:r>
      <w:r w:rsidR="00F318E8">
        <w:rPr>
          <w:sz w:val="40"/>
          <w:szCs w:val="40"/>
        </w:rPr>
        <w:t xml:space="preserve"> мероприятия были проведены в </w:t>
      </w:r>
      <w:proofErr w:type="spellStart"/>
      <w:r w:rsidR="002671FB" w:rsidRPr="00E96481">
        <w:rPr>
          <w:sz w:val="40"/>
          <w:szCs w:val="40"/>
        </w:rPr>
        <w:t>онлайн</w:t>
      </w:r>
      <w:proofErr w:type="spellEnd"/>
      <w:r w:rsidR="002671FB" w:rsidRPr="00E96481">
        <w:rPr>
          <w:sz w:val="40"/>
          <w:szCs w:val="40"/>
        </w:rPr>
        <w:t xml:space="preserve"> формате.</w:t>
      </w:r>
    </w:p>
    <w:p w:rsidR="006F3EC4" w:rsidRPr="00E96481" w:rsidRDefault="006F3EC4" w:rsidP="007A4442">
      <w:pPr>
        <w:spacing w:line="276" w:lineRule="auto"/>
        <w:ind w:firstLine="567"/>
        <w:jc w:val="both"/>
        <w:rPr>
          <w:sz w:val="40"/>
          <w:szCs w:val="40"/>
        </w:rPr>
      </w:pPr>
    </w:p>
    <w:p w:rsidR="00175C01" w:rsidRPr="00E96481" w:rsidRDefault="00B26CF0" w:rsidP="007A4442">
      <w:pPr>
        <w:spacing w:line="276" w:lineRule="auto"/>
        <w:ind w:firstLine="567"/>
        <w:jc w:val="both"/>
        <w:rPr>
          <w:b/>
          <w:sz w:val="40"/>
          <w:szCs w:val="40"/>
        </w:rPr>
      </w:pPr>
      <w:r w:rsidRPr="00E96481">
        <w:rPr>
          <w:b/>
          <w:sz w:val="40"/>
          <w:szCs w:val="40"/>
        </w:rPr>
        <w:t>Перспективы работы в 20</w:t>
      </w:r>
      <w:r w:rsidR="00B76C09" w:rsidRPr="00E96481">
        <w:rPr>
          <w:b/>
          <w:sz w:val="40"/>
          <w:szCs w:val="40"/>
        </w:rPr>
        <w:t>2</w:t>
      </w:r>
      <w:r w:rsidR="0034681B" w:rsidRPr="00E96481">
        <w:rPr>
          <w:b/>
          <w:sz w:val="40"/>
          <w:szCs w:val="40"/>
        </w:rPr>
        <w:t>2</w:t>
      </w:r>
      <w:r w:rsidR="00852A8A" w:rsidRPr="00E96481">
        <w:rPr>
          <w:b/>
          <w:sz w:val="40"/>
          <w:szCs w:val="40"/>
        </w:rPr>
        <w:t xml:space="preserve"> году</w:t>
      </w:r>
    </w:p>
    <w:p w:rsidR="007B14B6" w:rsidRPr="00E96481" w:rsidRDefault="002C207D" w:rsidP="007A4442">
      <w:pPr>
        <w:spacing w:line="276" w:lineRule="auto"/>
        <w:ind w:firstLine="567"/>
        <w:jc w:val="both"/>
        <w:rPr>
          <w:sz w:val="40"/>
          <w:szCs w:val="40"/>
        </w:rPr>
      </w:pPr>
      <w:proofErr w:type="gramStart"/>
      <w:r w:rsidRPr="00E96481">
        <w:rPr>
          <w:sz w:val="40"/>
          <w:szCs w:val="40"/>
        </w:rPr>
        <w:t>Администрацией поселения была изготовлена проектная документация для участия</w:t>
      </w:r>
      <w:r w:rsidR="007B14B6" w:rsidRPr="00E96481">
        <w:rPr>
          <w:sz w:val="40"/>
          <w:szCs w:val="40"/>
        </w:rPr>
        <w:t xml:space="preserve"> в дополнительном отборе </w:t>
      </w:r>
      <w:r w:rsidR="001629F1" w:rsidRPr="00E96481">
        <w:rPr>
          <w:sz w:val="40"/>
          <w:szCs w:val="40"/>
        </w:rPr>
        <w:t xml:space="preserve">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w:t>
      </w:r>
      <w:r w:rsidR="001629F1" w:rsidRPr="00E96481">
        <w:rPr>
          <w:sz w:val="40"/>
          <w:szCs w:val="40"/>
        </w:rPr>
        <w:lastRenderedPageBreak/>
        <w:t xml:space="preserve">края»  государственной программы Краснодарского края  «Развитие сети автомобильных дорог Краснодарского края» </w:t>
      </w:r>
      <w:r w:rsidR="007B14B6" w:rsidRPr="00E96481">
        <w:rPr>
          <w:sz w:val="40"/>
          <w:szCs w:val="40"/>
        </w:rPr>
        <w:t>для ремонта автомобильной дороги по улице Гагарина от дома № 6 до ПК 19 +0,5, а также тротуара от дома № 6</w:t>
      </w:r>
      <w:proofErr w:type="gramEnd"/>
      <w:r w:rsidR="007B14B6" w:rsidRPr="00E96481">
        <w:rPr>
          <w:sz w:val="40"/>
          <w:szCs w:val="40"/>
        </w:rPr>
        <w:t xml:space="preserve"> до МТМ, протяженностью 1,9 км, общей стоимостью 21088,7 тысяч рублей.</w:t>
      </w:r>
    </w:p>
    <w:p w:rsidR="002C207D" w:rsidRPr="00E96481" w:rsidRDefault="002C207D" w:rsidP="007A4442">
      <w:pPr>
        <w:spacing w:line="276" w:lineRule="auto"/>
        <w:ind w:firstLine="567"/>
        <w:jc w:val="both"/>
        <w:rPr>
          <w:sz w:val="40"/>
          <w:szCs w:val="40"/>
        </w:rPr>
      </w:pPr>
    </w:p>
    <w:p w:rsidR="002C207D" w:rsidRPr="00E96481" w:rsidRDefault="002C207D" w:rsidP="002C207D">
      <w:pPr>
        <w:spacing w:line="276" w:lineRule="auto"/>
        <w:ind w:firstLine="567"/>
        <w:jc w:val="both"/>
        <w:rPr>
          <w:rFonts w:eastAsia="Calibri"/>
          <w:sz w:val="40"/>
          <w:szCs w:val="40"/>
          <w:lang w:eastAsia="en-US"/>
        </w:rPr>
      </w:pPr>
      <w:r w:rsidRPr="00E96481">
        <w:rPr>
          <w:sz w:val="40"/>
          <w:szCs w:val="40"/>
        </w:rPr>
        <w:t xml:space="preserve">Администрацией поселения изготовлены 2 сметы  для участия </w:t>
      </w:r>
      <w:r w:rsidRPr="00E96481">
        <w:rPr>
          <w:rFonts w:eastAsia="Calibri"/>
          <w:sz w:val="40"/>
          <w:szCs w:val="40"/>
          <w:lang w:eastAsia="en-US"/>
        </w:rPr>
        <w:t>в краевом конкурсе по отбору проектов местных инициатив</w:t>
      </w:r>
      <w:r w:rsidR="00147A9C" w:rsidRPr="00E96481">
        <w:rPr>
          <w:rFonts w:eastAsia="Calibri"/>
          <w:sz w:val="40"/>
          <w:szCs w:val="40"/>
          <w:lang w:eastAsia="en-US"/>
        </w:rPr>
        <w:t>:</w:t>
      </w:r>
    </w:p>
    <w:p w:rsidR="002C207D" w:rsidRPr="00E96481" w:rsidRDefault="002C207D" w:rsidP="002C207D">
      <w:pPr>
        <w:spacing w:line="276" w:lineRule="auto"/>
        <w:ind w:firstLine="567"/>
        <w:jc w:val="both"/>
        <w:rPr>
          <w:rFonts w:eastAsia="Calibri"/>
          <w:sz w:val="40"/>
          <w:szCs w:val="40"/>
          <w:lang w:eastAsia="en-US"/>
        </w:rPr>
      </w:pPr>
      <w:r w:rsidRPr="00E96481">
        <w:rPr>
          <w:rFonts w:eastAsia="Calibri"/>
          <w:sz w:val="40"/>
          <w:szCs w:val="40"/>
          <w:lang w:eastAsia="en-US"/>
        </w:rPr>
        <w:t xml:space="preserve">1. Благоустройство тротуара по улице </w:t>
      </w:r>
      <w:proofErr w:type="gramStart"/>
      <w:r w:rsidRPr="00E96481">
        <w:rPr>
          <w:rFonts w:eastAsia="Calibri"/>
          <w:sz w:val="40"/>
          <w:szCs w:val="40"/>
          <w:lang w:eastAsia="en-US"/>
        </w:rPr>
        <w:t>Красная</w:t>
      </w:r>
      <w:proofErr w:type="gramEnd"/>
      <w:r w:rsidRPr="00E96481">
        <w:rPr>
          <w:rFonts w:eastAsia="Calibri"/>
          <w:sz w:val="40"/>
          <w:szCs w:val="40"/>
          <w:lang w:eastAsia="en-US"/>
        </w:rPr>
        <w:t xml:space="preserve"> от дома № 105 до дома № 173, протяженностью 1 км, на сумму –</w:t>
      </w:r>
      <w:r w:rsidR="00147A9C" w:rsidRPr="00E96481">
        <w:rPr>
          <w:rFonts w:eastAsia="Calibri"/>
          <w:sz w:val="40"/>
          <w:szCs w:val="40"/>
          <w:lang w:eastAsia="en-US"/>
        </w:rPr>
        <w:t xml:space="preserve"> 2771,3</w:t>
      </w:r>
      <w:r w:rsidRPr="00E96481">
        <w:rPr>
          <w:rFonts w:eastAsia="Calibri"/>
          <w:sz w:val="40"/>
          <w:szCs w:val="40"/>
          <w:lang w:eastAsia="en-US"/>
        </w:rPr>
        <w:t xml:space="preserve"> тысяч рублей;</w:t>
      </w:r>
    </w:p>
    <w:p w:rsidR="002C207D" w:rsidRPr="00E96481" w:rsidRDefault="002C207D" w:rsidP="002C207D">
      <w:pPr>
        <w:spacing w:line="276" w:lineRule="auto"/>
        <w:ind w:firstLine="567"/>
        <w:jc w:val="both"/>
        <w:rPr>
          <w:sz w:val="40"/>
          <w:szCs w:val="40"/>
        </w:rPr>
      </w:pPr>
      <w:r w:rsidRPr="00E96481">
        <w:rPr>
          <w:rFonts w:eastAsia="Calibri"/>
          <w:sz w:val="40"/>
          <w:szCs w:val="40"/>
          <w:lang w:eastAsia="en-US"/>
        </w:rPr>
        <w:t xml:space="preserve">2. </w:t>
      </w:r>
      <w:r w:rsidR="00147A9C" w:rsidRPr="00E96481">
        <w:rPr>
          <w:rFonts w:eastAsia="Calibri"/>
          <w:sz w:val="40"/>
          <w:szCs w:val="40"/>
          <w:lang w:eastAsia="en-US"/>
        </w:rPr>
        <w:t>Установка детского игрового комплекса по улице Красной , 193, на сумму 2066,8 тысяч рублей.</w:t>
      </w:r>
    </w:p>
    <w:p w:rsidR="002C207D" w:rsidRPr="00E96481" w:rsidRDefault="002C207D" w:rsidP="00147A9C">
      <w:pPr>
        <w:spacing w:line="276" w:lineRule="auto"/>
        <w:jc w:val="both"/>
        <w:rPr>
          <w:sz w:val="40"/>
          <w:szCs w:val="40"/>
        </w:rPr>
      </w:pPr>
    </w:p>
    <w:p w:rsidR="007B14B6" w:rsidRPr="00E96481" w:rsidRDefault="00147A9C" w:rsidP="00147A9C">
      <w:pPr>
        <w:pStyle w:val="1"/>
        <w:shd w:val="clear" w:color="auto" w:fill="FFFFFF"/>
        <w:spacing w:before="0" w:beforeAutospacing="0" w:after="0" w:afterAutospacing="0"/>
        <w:ind w:firstLine="567"/>
        <w:jc w:val="both"/>
        <w:textAlignment w:val="baseline"/>
        <w:rPr>
          <w:b w:val="0"/>
          <w:spacing w:val="2"/>
          <w:sz w:val="40"/>
          <w:szCs w:val="40"/>
        </w:rPr>
      </w:pPr>
      <w:r w:rsidRPr="00E96481">
        <w:rPr>
          <w:rFonts w:eastAsia="Calibri"/>
          <w:b w:val="0"/>
          <w:sz w:val="40"/>
          <w:szCs w:val="40"/>
          <w:lang w:eastAsia="en-US"/>
        </w:rPr>
        <w:t xml:space="preserve">Подана предварительная заявка для участия в отборе на 2024 год в министерство ТЭК и ЖКХ  Краснодарского края по программе </w:t>
      </w:r>
      <w:r w:rsidRPr="00E96481">
        <w:rPr>
          <w:b w:val="0"/>
          <w:spacing w:val="2"/>
          <w:sz w:val="40"/>
          <w:szCs w:val="40"/>
        </w:rPr>
        <w:t xml:space="preserve">«Формирование современной городской среды». </w:t>
      </w:r>
      <w:r w:rsidR="002C207D" w:rsidRPr="00E96481">
        <w:rPr>
          <w:rFonts w:eastAsia="Calibri"/>
          <w:b w:val="0"/>
          <w:sz w:val="40"/>
          <w:szCs w:val="40"/>
          <w:lang w:eastAsia="en-US"/>
        </w:rPr>
        <w:t>Изготавливается дизайн-проект по благоу</w:t>
      </w:r>
      <w:r w:rsidRPr="00E96481">
        <w:rPr>
          <w:rFonts w:eastAsia="Calibri"/>
          <w:b w:val="0"/>
          <w:sz w:val="40"/>
          <w:szCs w:val="40"/>
          <w:lang w:eastAsia="en-US"/>
        </w:rPr>
        <w:t>стройству парка на ул. Гагарина.</w:t>
      </w:r>
    </w:p>
    <w:p w:rsidR="00795543" w:rsidRPr="00E96481" w:rsidRDefault="00795543" w:rsidP="00147A9C">
      <w:pPr>
        <w:spacing w:line="276" w:lineRule="auto"/>
        <w:ind w:firstLine="567"/>
        <w:jc w:val="both"/>
        <w:rPr>
          <w:bCs/>
          <w:sz w:val="40"/>
          <w:szCs w:val="40"/>
          <w:shd w:val="clear" w:color="auto" w:fill="FFFFFF"/>
        </w:rPr>
      </w:pPr>
      <w:r w:rsidRPr="00E96481">
        <w:rPr>
          <w:bCs/>
          <w:sz w:val="40"/>
          <w:szCs w:val="40"/>
          <w:shd w:val="clear" w:color="auto" w:fill="FFFFFF"/>
        </w:rPr>
        <w:t xml:space="preserve">Решением </w:t>
      </w:r>
      <w:r w:rsidR="00852A8A" w:rsidRPr="00E96481">
        <w:rPr>
          <w:bCs/>
          <w:sz w:val="40"/>
          <w:szCs w:val="40"/>
          <w:shd w:val="clear" w:color="auto" w:fill="FFFFFF"/>
        </w:rPr>
        <w:t xml:space="preserve">Совета </w:t>
      </w:r>
      <w:r w:rsidRPr="00E96481">
        <w:rPr>
          <w:bCs/>
          <w:sz w:val="40"/>
          <w:szCs w:val="40"/>
          <w:shd w:val="clear" w:color="auto" w:fill="FFFFFF"/>
        </w:rPr>
        <w:t>Ленинского</w:t>
      </w:r>
      <w:r w:rsidR="00852A8A" w:rsidRPr="00E96481">
        <w:rPr>
          <w:bCs/>
          <w:sz w:val="40"/>
          <w:szCs w:val="40"/>
          <w:shd w:val="clear" w:color="auto" w:fill="FFFFFF"/>
        </w:rPr>
        <w:t xml:space="preserve"> сельского поселения </w:t>
      </w:r>
      <w:r w:rsidR="0010231A" w:rsidRPr="00E96481">
        <w:rPr>
          <w:bCs/>
          <w:sz w:val="40"/>
          <w:szCs w:val="40"/>
          <w:shd w:val="clear" w:color="auto" w:fill="FFFFFF"/>
        </w:rPr>
        <w:t>10</w:t>
      </w:r>
      <w:r w:rsidR="004D66FF" w:rsidRPr="00E96481">
        <w:rPr>
          <w:bCs/>
          <w:sz w:val="40"/>
          <w:szCs w:val="40"/>
          <w:shd w:val="clear" w:color="auto" w:fill="FFFFFF"/>
        </w:rPr>
        <w:t xml:space="preserve"> декабря 20</w:t>
      </w:r>
      <w:r w:rsidR="0010231A" w:rsidRPr="00E96481">
        <w:rPr>
          <w:bCs/>
          <w:sz w:val="40"/>
          <w:szCs w:val="40"/>
          <w:shd w:val="clear" w:color="auto" w:fill="FFFFFF"/>
        </w:rPr>
        <w:t>21</w:t>
      </w:r>
      <w:r w:rsidR="00283A9C" w:rsidRPr="00E96481">
        <w:rPr>
          <w:bCs/>
          <w:sz w:val="40"/>
          <w:szCs w:val="40"/>
          <w:shd w:val="clear" w:color="auto" w:fill="FFFFFF"/>
        </w:rPr>
        <w:t xml:space="preserve"> </w:t>
      </w:r>
      <w:r w:rsidR="004D66FF" w:rsidRPr="00E96481">
        <w:rPr>
          <w:bCs/>
          <w:sz w:val="40"/>
          <w:szCs w:val="40"/>
          <w:shd w:val="clear" w:color="auto" w:fill="FFFFFF"/>
        </w:rPr>
        <w:t>утвержден бюджет на 20</w:t>
      </w:r>
      <w:r w:rsidR="00B76C09" w:rsidRPr="00E96481">
        <w:rPr>
          <w:bCs/>
          <w:sz w:val="40"/>
          <w:szCs w:val="40"/>
          <w:shd w:val="clear" w:color="auto" w:fill="FFFFFF"/>
        </w:rPr>
        <w:t>2</w:t>
      </w:r>
      <w:r w:rsidR="0010231A" w:rsidRPr="00E96481">
        <w:rPr>
          <w:bCs/>
          <w:sz w:val="40"/>
          <w:szCs w:val="40"/>
          <w:shd w:val="clear" w:color="auto" w:fill="FFFFFF"/>
        </w:rPr>
        <w:t>2</w:t>
      </w:r>
      <w:r w:rsidR="00852A8A" w:rsidRPr="00E96481">
        <w:rPr>
          <w:bCs/>
          <w:sz w:val="40"/>
          <w:szCs w:val="40"/>
          <w:shd w:val="clear" w:color="auto" w:fill="FFFFFF"/>
        </w:rPr>
        <w:t xml:space="preserve"> год в размере</w:t>
      </w:r>
      <w:r w:rsidR="0067410C" w:rsidRPr="00E96481">
        <w:rPr>
          <w:bCs/>
          <w:sz w:val="40"/>
          <w:szCs w:val="40"/>
          <w:shd w:val="clear" w:color="auto" w:fill="FFFFFF"/>
        </w:rPr>
        <w:t xml:space="preserve"> </w:t>
      </w:r>
      <w:r w:rsidR="0010231A" w:rsidRPr="00E96481">
        <w:rPr>
          <w:bCs/>
          <w:sz w:val="40"/>
          <w:szCs w:val="40"/>
          <w:shd w:val="clear" w:color="auto" w:fill="FFFFFF"/>
        </w:rPr>
        <w:t>8589,0</w:t>
      </w:r>
      <w:r w:rsidR="008250A8" w:rsidRPr="00E96481">
        <w:rPr>
          <w:bCs/>
          <w:sz w:val="40"/>
          <w:szCs w:val="40"/>
          <w:shd w:val="clear" w:color="auto" w:fill="FFFFFF"/>
        </w:rPr>
        <w:t xml:space="preserve"> тыс.</w:t>
      </w:r>
      <w:r w:rsidR="002272B6" w:rsidRPr="00E96481">
        <w:rPr>
          <w:bCs/>
          <w:sz w:val="40"/>
          <w:szCs w:val="40"/>
          <w:shd w:val="clear" w:color="auto" w:fill="FFFFFF"/>
        </w:rPr>
        <w:t xml:space="preserve"> рублей</w:t>
      </w:r>
      <w:r w:rsidR="008250A8" w:rsidRPr="00E96481">
        <w:rPr>
          <w:bCs/>
          <w:sz w:val="40"/>
          <w:szCs w:val="40"/>
          <w:shd w:val="clear" w:color="auto" w:fill="FFFFFF"/>
        </w:rPr>
        <w:t xml:space="preserve">. Работа </w:t>
      </w:r>
      <w:r w:rsidR="00FF3AF0" w:rsidRPr="00E96481">
        <w:rPr>
          <w:bCs/>
          <w:sz w:val="40"/>
          <w:szCs w:val="40"/>
          <w:shd w:val="clear" w:color="auto" w:fill="FFFFFF"/>
        </w:rPr>
        <w:t xml:space="preserve">администрации </w:t>
      </w:r>
      <w:r w:rsidRPr="00E96481">
        <w:rPr>
          <w:bCs/>
          <w:sz w:val="40"/>
          <w:szCs w:val="40"/>
          <w:shd w:val="clear" w:color="auto" w:fill="FFFFFF"/>
        </w:rPr>
        <w:t>Ленинского</w:t>
      </w:r>
      <w:r w:rsidR="00FF3AF0" w:rsidRPr="00E96481">
        <w:rPr>
          <w:bCs/>
          <w:sz w:val="40"/>
          <w:szCs w:val="40"/>
          <w:shd w:val="clear" w:color="auto" w:fill="FFFFFF"/>
        </w:rPr>
        <w:t xml:space="preserve"> сельского поселения будет направлена на благоустройство поселения, и </w:t>
      </w:r>
      <w:r w:rsidR="00FF3AF0" w:rsidRPr="00E96481">
        <w:rPr>
          <w:bCs/>
          <w:sz w:val="40"/>
          <w:szCs w:val="40"/>
          <w:shd w:val="clear" w:color="auto" w:fill="FFFFFF"/>
        </w:rPr>
        <w:lastRenderedPageBreak/>
        <w:t>основываться на пожеланиях жителей, вестись планово, расставляя приоритеты очередности выполнения задач.</w:t>
      </w:r>
    </w:p>
    <w:p w:rsidR="008250A8" w:rsidRPr="00E96481" w:rsidRDefault="008250A8" w:rsidP="007A4442">
      <w:pPr>
        <w:spacing w:line="276" w:lineRule="auto"/>
        <w:ind w:firstLine="567"/>
        <w:jc w:val="both"/>
        <w:rPr>
          <w:bCs/>
          <w:sz w:val="40"/>
          <w:szCs w:val="40"/>
          <w:shd w:val="clear" w:color="auto" w:fill="FFFFFF"/>
        </w:rPr>
      </w:pPr>
      <w:r w:rsidRPr="00E96481">
        <w:rPr>
          <w:bCs/>
          <w:sz w:val="40"/>
          <w:szCs w:val="40"/>
          <w:shd w:val="clear" w:color="auto" w:fill="FFFFFF"/>
        </w:rPr>
        <w:t>Исходя из средств бюджета в поселении</w:t>
      </w:r>
      <w:r w:rsidR="0010231A" w:rsidRPr="00E96481">
        <w:rPr>
          <w:bCs/>
          <w:sz w:val="40"/>
          <w:szCs w:val="40"/>
          <w:shd w:val="clear" w:color="auto" w:fill="FFFFFF"/>
        </w:rPr>
        <w:t>,</w:t>
      </w:r>
      <w:r w:rsidRPr="00E96481">
        <w:rPr>
          <w:bCs/>
          <w:sz w:val="40"/>
          <w:szCs w:val="40"/>
          <w:shd w:val="clear" w:color="auto" w:fill="FFFFFF"/>
        </w:rPr>
        <w:t xml:space="preserve"> планирует</w:t>
      </w:r>
      <w:r w:rsidR="0010231A" w:rsidRPr="00E96481">
        <w:rPr>
          <w:bCs/>
          <w:sz w:val="40"/>
          <w:szCs w:val="40"/>
          <w:shd w:val="clear" w:color="auto" w:fill="FFFFFF"/>
        </w:rPr>
        <w:t>ся проведение следующих работ:</w:t>
      </w:r>
    </w:p>
    <w:p w:rsidR="0010231A" w:rsidRPr="00E96481" w:rsidRDefault="0010231A" w:rsidP="007A4442">
      <w:pPr>
        <w:spacing w:line="276" w:lineRule="auto"/>
        <w:ind w:firstLine="567"/>
        <w:jc w:val="both"/>
        <w:rPr>
          <w:bCs/>
          <w:sz w:val="40"/>
          <w:szCs w:val="40"/>
          <w:shd w:val="clear" w:color="auto" w:fill="FFFFFF"/>
        </w:rPr>
      </w:pPr>
      <w:r w:rsidRPr="00E96481">
        <w:rPr>
          <w:bCs/>
          <w:sz w:val="40"/>
          <w:szCs w:val="40"/>
          <w:shd w:val="clear" w:color="auto" w:fill="FFFFFF"/>
        </w:rPr>
        <w:t xml:space="preserve">1. Изготовление дизайн проекта и рабочего проекта по благоустройству парка по улице Гагарина </w:t>
      </w:r>
      <w:r w:rsidR="00444B51" w:rsidRPr="00E96481">
        <w:rPr>
          <w:bCs/>
          <w:sz w:val="40"/>
          <w:szCs w:val="40"/>
          <w:shd w:val="clear" w:color="auto" w:fill="FFFFFF"/>
        </w:rPr>
        <w:t>–</w:t>
      </w:r>
      <w:r w:rsidRPr="00E96481">
        <w:rPr>
          <w:bCs/>
          <w:sz w:val="40"/>
          <w:szCs w:val="40"/>
          <w:shd w:val="clear" w:color="auto" w:fill="FFFFFF"/>
        </w:rPr>
        <w:t xml:space="preserve"> </w:t>
      </w:r>
      <w:r w:rsidR="00444B51" w:rsidRPr="00E96481">
        <w:rPr>
          <w:bCs/>
          <w:sz w:val="40"/>
          <w:szCs w:val="40"/>
          <w:shd w:val="clear" w:color="auto" w:fill="FFFFFF"/>
        </w:rPr>
        <w:t>400,0 тысяч рублей;</w:t>
      </w:r>
    </w:p>
    <w:p w:rsidR="00444B51" w:rsidRPr="00E96481" w:rsidRDefault="00444B51" w:rsidP="007A4442">
      <w:pPr>
        <w:spacing w:line="276" w:lineRule="auto"/>
        <w:ind w:firstLine="567"/>
        <w:jc w:val="both"/>
        <w:rPr>
          <w:bCs/>
          <w:sz w:val="40"/>
          <w:szCs w:val="40"/>
          <w:shd w:val="clear" w:color="auto" w:fill="FFFFFF"/>
        </w:rPr>
      </w:pPr>
      <w:r w:rsidRPr="00E96481">
        <w:rPr>
          <w:bCs/>
          <w:sz w:val="40"/>
          <w:szCs w:val="40"/>
          <w:shd w:val="clear" w:color="auto" w:fill="FFFFFF"/>
        </w:rPr>
        <w:t>2. Изготовление проектной документации на ремонт автодороги по улице Гагарина от дома № 6 до МТМ – 96,5 тысяч рублей;</w:t>
      </w:r>
    </w:p>
    <w:p w:rsidR="0010231A" w:rsidRPr="00E96481" w:rsidRDefault="00444B51" w:rsidP="0010231A">
      <w:pPr>
        <w:spacing w:line="276" w:lineRule="auto"/>
        <w:ind w:firstLine="567"/>
        <w:jc w:val="both"/>
        <w:rPr>
          <w:bCs/>
          <w:sz w:val="40"/>
          <w:szCs w:val="40"/>
          <w:shd w:val="clear" w:color="auto" w:fill="FFFFFF"/>
        </w:rPr>
      </w:pPr>
      <w:r w:rsidRPr="00E96481">
        <w:rPr>
          <w:bCs/>
          <w:sz w:val="40"/>
          <w:szCs w:val="40"/>
          <w:shd w:val="clear" w:color="auto" w:fill="FFFFFF"/>
        </w:rPr>
        <w:t>3</w:t>
      </w:r>
      <w:r w:rsidR="0010231A" w:rsidRPr="00E96481">
        <w:rPr>
          <w:bCs/>
          <w:sz w:val="40"/>
          <w:szCs w:val="40"/>
          <w:shd w:val="clear" w:color="auto" w:fill="FFFFFF"/>
        </w:rPr>
        <w:t>. Установка пожарных гидрантов в количестве 7 шт. на сумму 210,0 тысяч рублей</w:t>
      </w:r>
      <w:r w:rsidRPr="00E96481">
        <w:rPr>
          <w:bCs/>
          <w:sz w:val="40"/>
          <w:szCs w:val="40"/>
          <w:shd w:val="clear" w:color="auto" w:fill="FFFFFF"/>
        </w:rPr>
        <w:t>;</w:t>
      </w:r>
    </w:p>
    <w:p w:rsidR="004D66FF" w:rsidRPr="00E96481" w:rsidRDefault="00444B51" w:rsidP="007A4442">
      <w:pPr>
        <w:spacing w:line="276" w:lineRule="auto"/>
        <w:ind w:firstLine="567"/>
        <w:jc w:val="both"/>
        <w:rPr>
          <w:sz w:val="40"/>
          <w:szCs w:val="40"/>
        </w:rPr>
      </w:pPr>
      <w:r w:rsidRPr="00E96481">
        <w:rPr>
          <w:sz w:val="40"/>
          <w:szCs w:val="40"/>
        </w:rPr>
        <w:t>4</w:t>
      </w:r>
      <w:r w:rsidR="0010231A" w:rsidRPr="00E96481">
        <w:rPr>
          <w:sz w:val="40"/>
          <w:szCs w:val="40"/>
        </w:rPr>
        <w:t>.</w:t>
      </w:r>
      <w:r w:rsidR="00B83455" w:rsidRPr="00E96481">
        <w:rPr>
          <w:sz w:val="40"/>
          <w:szCs w:val="40"/>
        </w:rPr>
        <w:t xml:space="preserve"> </w:t>
      </w:r>
      <w:r w:rsidR="004D66FF" w:rsidRPr="00E96481">
        <w:rPr>
          <w:sz w:val="40"/>
          <w:szCs w:val="40"/>
        </w:rPr>
        <w:t xml:space="preserve">Обновление разметки улично-дорожной сети – </w:t>
      </w:r>
      <w:r w:rsidR="0010231A" w:rsidRPr="00E96481">
        <w:rPr>
          <w:sz w:val="40"/>
          <w:szCs w:val="40"/>
        </w:rPr>
        <w:t>300</w:t>
      </w:r>
      <w:r w:rsidR="004D66FF" w:rsidRPr="00E96481">
        <w:rPr>
          <w:sz w:val="40"/>
          <w:szCs w:val="40"/>
        </w:rPr>
        <w:t xml:space="preserve"> тысяч рублей. </w:t>
      </w:r>
    </w:p>
    <w:p w:rsidR="0010231A" w:rsidRPr="00E96481" w:rsidRDefault="00444B51" w:rsidP="0010231A">
      <w:pPr>
        <w:spacing w:line="276" w:lineRule="auto"/>
        <w:ind w:firstLine="567"/>
        <w:jc w:val="both"/>
        <w:rPr>
          <w:sz w:val="40"/>
          <w:szCs w:val="40"/>
        </w:rPr>
      </w:pPr>
      <w:r w:rsidRPr="00E96481">
        <w:rPr>
          <w:sz w:val="40"/>
          <w:szCs w:val="40"/>
        </w:rPr>
        <w:t>5</w:t>
      </w:r>
      <w:r w:rsidR="0010231A" w:rsidRPr="00E96481">
        <w:rPr>
          <w:sz w:val="40"/>
          <w:szCs w:val="40"/>
        </w:rPr>
        <w:t>.</w:t>
      </w:r>
      <w:r w:rsidR="00A96284" w:rsidRPr="00E96481">
        <w:rPr>
          <w:sz w:val="40"/>
          <w:szCs w:val="40"/>
        </w:rPr>
        <w:t xml:space="preserve">Дезинсекция (борьба с комарами и клещами) – </w:t>
      </w:r>
      <w:r w:rsidR="0010231A" w:rsidRPr="00E96481">
        <w:rPr>
          <w:sz w:val="40"/>
          <w:szCs w:val="40"/>
        </w:rPr>
        <w:t>50</w:t>
      </w:r>
      <w:r w:rsidR="001C60F3" w:rsidRPr="00E96481">
        <w:rPr>
          <w:sz w:val="40"/>
          <w:szCs w:val="40"/>
        </w:rPr>
        <w:t xml:space="preserve"> </w:t>
      </w:r>
      <w:r w:rsidR="00A96284" w:rsidRPr="00E96481">
        <w:rPr>
          <w:sz w:val="40"/>
          <w:szCs w:val="40"/>
        </w:rPr>
        <w:t xml:space="preserve">тысяч рублей. </w:t>
      </w:r>
    </w:p>
    <w:p w:rsidR="001859E2" w:rsidRPr="00E96481" w:rsidRDefault="00444B51" w:rsidP="007A4442">
      <w:pPr>
        <w:spacing w:line="276" w:lineRule="auto"/>
        <w:ind w:firstLine="567"/>
        <w:jc w:val="both"/>
        <w:rPr>
          <w:sz w:val="40"/>
          <w:szCs w:val="40"/>
        </w:rPr>
      </w:pPr>
      <w:proofErr w:type="gramStart"/>
      <w:r w:rsidRPr="00E96481">
        <w:rPr>
          <w:sz w:val="40"/>
          <w:szCs w:val="40"/>
        </w:rPr>
        <w:t>6</w:t>
      </w:r>
      <w:r w:rsidR="0010231A" w:rsidRPr="00E96481">
        <w:rPr>
          <w:sz w:val="40"/>
          <w:szCs w:val="40"/>
        </w:rPr>
        <w:t>.</w:t>
      </w:r>
      <w:r w:rsidR="00E06D04" w:rsidRPr="00E96481">
        <w:rPr>
          <w:sz w:val="40"/>
          <w:szCs w:val="40"/>
        </w:rPr>
        <w:t>С</w:t>
      </w:r>
      <w:r w:rsidR="001D4620" w:rsidRPr="00E96481">
        <w:rPr>
          <w:sz w:val="40"/>
          <w:szCs w:val="40"/>
        </w:rPr>
        <w:t>одержание территории поселения (покос сорной растительности, посадка деревьев, обрезка и спил аварийных деревьев, содержание</w:t>
      </w:r>
      <w:r w:rsidR="003045D1" w:rsidRPr="00E96481">
        <w:rPr>
          <w:sz w:val="40"/>
          <w:szCs w:val="40"/>
        </w:rPr>
        <w:t xml:space="preserve"> кладбища</w:t>
      </w:r>
      <w:r w:rsidR="001D4620" w:rsidRPr="00E96481">
        <w:rPr>
          <w:sz w:val="40"/>
          <w:szCs w:val="40"/>
        </w:rPr>
        <w:t>, сбор и вывоз мусора, ликвидация несанкционированных свалок, уборка снежных заносов, посыпка песком опасных участков дороги</w:t>
      </w:r>
      <w:r w:rsidR="003045D1" w:rsidRPr="00E96481">
        <w:rPr>
          <w:sz w:val="40"/>
          <w:szCs w:val="40"/>
        </w:rPr>
        <w:t xml:space="preserve"> –</w:t>
      </w:r>
      <w:r w:rsidR="001D4620" w:rsidRPr="00E96481">
        <w:rPr>
          <w:sz w:val="40"/>
          <w:szCs w:val="40"/>
        </w:rPr>
        <w:t xml:space="preserve"> </w:t>
      </w:r>
      <w:r w:rsidR="0010231A" w:rsidRPr="00E96481">
        <w:rPr>
          <w:sz w:val="40"/>
          <w:szCs w:val="40"/>
        </w:rPr>
        <w:t>90</w:t>
      </w:r>
      <w:r w:rsidR="00A94A8C" w:rsidRPr="00E96481">
        <w:rPr>
          <w:sz w:val="40"/>
          <w:szCs w:val="40"/>
        </w:rPr>
        <w:t xml:space="preserve"> </w:t>
      </w:r>
      <w:r w:rsidR="003045D1" w:rsidRPr="00E96481">
        <w:rPr>
          <w:sz w:val="40"/>
          <w:szCs w:val="40"/>
        </w:rPr>
        <w:t>тысяч</w:t>
      </w:r>
      <w:r w:rsidR="001D4620" w:rsidRPr="00E96481">
        <w:rPr>
          <w:sz w:val="40"/>
          <w:szCs w:val="40"/>
        </w:rPr>
        <w:t xml:space="preserve"> рублей</w:t>
      </w:r>
      <w:r w:rsidR="003045D1" w:rsidRPr="00E96481">
        <w:rPr>
          <w:sz w:val="40"/>
          <w:szCs w:val="40"/>
        </w:rPr>
        <w:t>.</w:t>
      </w:r>
      <w:proofErr w:type="gramEnd"/>
    </w:p>
    <w:p w:rsidR="001D4620" w:rsidRPr="00E96481" w:rsidRDefault="001D4620" w:rsidP="00444B51">
      <w:pPr>
        <w:spacing w:line="276" w:lineRule="auto"/>
        <w:jc w:val="both"/>
        <w:rPr>
          <w:b/>
          <w:sz w:val="40"/>
          <w:szCs w:val="40"/>
        </w:rPr>
      </w:pPr>
    </w:p>
    <w:p w:rsidR="002E5B72" w:rsidRPr="00E96481" w:rsidRDefault="00444B51" w:rsidP="007A4442">
      <w:pPr>
        <w:spacing w:line="276" w:lineRule="auto"/>
        <w:ind w:firstLine="567"/>
        <w:jc w:val="both"/>
        <w:rPr>
          <w:sz w:val="40"/>
          <w:szCs w:val="40"/>
        </w:rPr>
      </w:pPr>
      <w:r w:rsidRPr="00E96481">
        <w:rPr>
          <w:sz w:val="40"/>
          <w:szCs w:val="40"/>
        </w:rPr>
        <w:t xml:space="preserve">Администрацией поселения совместно с квартальными ведется разъяснительная работа по вопросам заключения договоров на вывоз мусора, </w:t>
      </w:r>
      <w:r w:rsidRPr="00E96481">
        <w:rPr>
          <w:sz w:val="40"/>
          <w:szCs w:val="40"/>
        </w:rPr>
        <w:lastRenderedPageBreak/>
        <w:t xml:space="preserve">уборке прилегающей территории, соблюдению масочного режима, </w:t>
      </w:r>
      <w:r w:rsidR="00CD5BE5" w:rsidRPr="00E96481">
        <w:rPr>
          <w:sz w:val="40"/>
          <w:szCs w:val="40"/>
        </w:rPr>
        <w:t xml:space="preserve">соблюдения мер пожарной безопасности, правилам поведения на водных объектах. Раздаются листовки и памятки, проводятся инструктажи. </w:t>
      </w:r>
    </w:p>
    <w:p w:rsidR="00FB4B89" w:rsidRPr="00E96481" w:rsidRDefault="00FB4B89" w:rsidP="007A4442">
      <w:pPr>
        <w:spacing w:line="276" w:lineRule="auto"/>
        <w:ind w:firstLine="567"/>
        <w:jc w:val="both"/>
        <w:rPr>
          <w:sz w:val="40"/>
          <w:szCs w:val="40"/>
        </w:rPr>
      </w:pPr>
    </w:p>
    <w:p w:rsidR="002E5B72" w:rsidRPr="00E96481" w:rsidRDefault="00FB4B89" w:rsidP="00FB4B89">
      <w:pPr>
        <w:spacing w:line="276" w:lineRule="auto"/>
        <w:ind w:firstLine="567"/>
        <w:jc w:val="both"/>
        <w:rPr>
          <w:sz w:val="40"/>
          <w:szCs w:val="40"/>
        </w:rPr>
      </w:pPr>
      <w:r w:rsidRPr="00E96481">
        <w:rPr>
          <w:sz w:val="40"/>
          <w:szCs w:val="40"/>
        </w:rPr>
        <w:t>Выражаю свою благодарность директор</w:t>
      </w:r>
      <w:proofErr w:type="gramStart"/>
      <w:r w:rsidRPr="00E96481">
        <w:rPr>
          <w:sz w:val="40"/>
          <w:szCs w:val="40"/>
        </w:rPr>
        <w:t>у ООО</w:t>
      </w:r>
      <w:proofErr w:type="gramEnd"/>
      <w:r w:rsidRPr="00E96481">
        <w:rPr>
          <w:sz w:val="40"/>
          <w:szCs w:val="40"/>
        </w:rPr>
        <w:t xml:space="preserve"> «ОПХ им. К.А. Тимирязева» Егорову Виктору Николаевичу, а также </w:t>
      </w:r>
      <w:proofErr w:type="spellStart"/>
      <w:r w:rsidRPr="00E96481">
        <w:rPr>
          <w:sz w:val="40"/>
          <w:szCs w:val="40"/>
        </w:rPr>
        <w:t>Самохвалову</w:t>
      </w:r>
      <w:proofErr w:type="spellEnd"/>
      <w:r w:rsidRPr="00E96481">
        <w:rPr>
          <w:sz w:val="40"/>
          <w:szCs w:val="40"/>
        </w:rPr>
        <w:t xml:space="preserve"> Петру Анатольевичу и  </w:t>
      </w:r>
      <w:proofErr w:type="spellStart"/>
      <w:r w:rsidRPr="00E96481">
        <w:rPr>
          <w:sz w:val="40"/>
          <w:szCs w:val="40"/>
        </w:rPr>
        <w:t>Кобыцкому</w:t>
      </w:r>
      <w:proofErr w:type="spellEnd"/>
      <w:r w:rsidRPr="00E96481">
        <w:rPr>
          <w:sz w:val="40"/>
          <w:szCs w:val="40"/>
        </w:rPr>
        <w:t xml:space="preserve"> Андрею Федоровичу,  которые оказали помощь в расчистке автомобильных дорог и тротуаров от снега. </w:t>
      </w:r>
    </w:p>
    <w:p w:rsidR="008136C4" w:rsidRPr="00E96481" w:rsidRDefault="002272B6" w:rsidP="007A4442">
      <w:pPr>
        <w:spacing w:line="276" w:lineRule="auto"/>
        <w:ind w:left="-567" w:firstLine="709"/>
        <w:jc w:val="both"/>
        <w:rPr>
          <w:sz w:val="40"/>
          <w:szCs w:val="40"/>
        </w:rPr>
      </w:pPr>
      <w:r w:rsidRPr="00E96481">
        <w:rPr>
          <w:sz w:val="40"/>
          <w:szCs w:val="40"/>
        </w:rPr>
        <w:t>Спасибо за внимание.</w:t>
      </w:r>
    </w:p>
    <w:sectPr w:rsidR="008136C4" w:rsidRPr="00E96481" w:rsidSect="00E41A5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99" w:rsidRDefault="00814599" w:rsidP="002C4B20">
      <w:r>
        <w:separator/>
      </w:r>
    </w:p>
  </w:endnote>
  <w:endnote w:type="continuationSeparator" w:id="0">
    <w:p w:rsidR="00814599" w:rsidRDefault="00814599" w:rsidP="002C4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99" w:rsidRDefault="00814599" w:rsidP="002C4B20">
      <w:r>
        <w:separator/>
      </w:r>
    </w:p>
  </w:footnote>
  <w:footnote w:type="continuationSeparator" w:id="0">
    <w:p w:rsidR="00814599" w:rsidRDefault="00814599" w:rsidP="002C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20" w:rsidRDefault="0019008A">
    <w:pPr>
      <w:pStyle w:val="a4"/>
      <w:jc w:val="center"/>
    </w:pPr>
    <w:r>
      <w:fldChar w:fldCharType="begin"/>
    </w:r>
    <w:r w:rsidR="00D05B8D">
      <w:instrText xml:space="preserve"> PAGE   \* MERGEFORMAT </w:instrText>
    </w:r>
    <w:r>
      <w:fldChar w:fldCharType="separate"/>
    </w:r>
    <w:r w:rsidR="00F318E8">
      <w:rPr>
        <w:noProof/>
      </w:rPr>
      <w:t>10</w:t>
    </w:r>
    <w:r>
      <w:rPr>
        <w:noProof/>
      </w:rPr>
      <w:fldChar w:fldCharType="end"/>
    </w:r>
  </w:p>
  <w:p w:rsidR="002C4B20" w:rsidRDefault="002C4B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5C3"/>
    <w:multiLevelType w:val="hybridMultilevel"/>
    <w:tmpl w:val="C324D5D4"/>
    <w:lvl w:ilvl="0" w:tplc="0C5C9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4B02C9"/>
    <w:multiLevelType w:val="hybridMultilevel"/>
    <w:tmpl w:val="01545F60"/>
    <w:lvl w:ilvl="0" w:tplc="0C5C9B9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1EB176F"/>
    <w:multiLevelType w:val="hybridMultilevel"/>
    <w:tmpl w:val="B328B7D6"/>
    <w:lvl w:ilvl="0" w:tplc="68CCB350">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14310C4"/>
    <w:multiLevelType w:val="hybridMultilevel"/>
    <w:tmpl w:val="D0A27EB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FC70707"/>
    <w:multiLevelType w:val="hybridMultilevel"/>
    <w:tmpl w:val="7D48DB5A"/>
    <w:lvl w:ilvl="0" w:tplc="0C5C9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F63C1E"/>
    <w:multiLevelType w:val="hybridMultilevel"/>
    <w:tmpl w:val="2B6C142C"/>
    <w:lvl w:ilvl="0" w:tplc="0C5C9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9D523F"/>
    <w:multiLevelType w:val="hybridMultilevel"/>
    <w:tmpl w:val="0F78B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718"/>
    <w:rsid w:val="000078D4"/>
    <w:rsid w:val="000128C9"/>
    <w:rsid w:val="00013BEF"/>
    <w:rsid w:val="00014D4B"/>
    <w:rsid w:val="0001700F"/>
    <w:rsid w:val="00020E6A"/>
    <w:rsid w:val="00031B79"/>
    <w:rsid w:val="00060693"/>
    <w:rsid w:val="000608E3"/>
    <w:rsid w:val="00073601"/>
    <w:rsid w:val="00080411"/>
    <w:rsid w:val="00092918"/>
    <w:rsid w:val="000A211D"/>
    <w:rsid w:val="000B25D1"/>
    <w:rsid w:val="000B4FC0"/>
    <w:rsid w:val="000B514F"/>
    <w:rsid w:val="000B6474"/>
    <w:rsid w:val="000C27B9"/>
    <w:rsid w:val="000C28D7"/>
    <w:rsid w:val="000C50D4"/>
    <w:rsid w:val="000C5E16"/>
    <w:rsid w:val="000D1CF8"/>
    <w:rsid w:val="000D65BC"/>
    <w:rsid w:val="000E6F43"/>
    <w:rsid w:val="000F1F7E"/>
    <w:rsid w:val="000F24D2"/>
    <w:rsid w:val="000F5E8E"/>
    <w:rsid w:val="0010231A"/>
    <w:rsid w:val="00106BA8"/>
    <w:rsid w:val="0012291D"/>
    <w:rsid w:val="00122BE4"/>
    <w:rsid w:val="00125077"/>
    <w:rsid w:val="001379B0"/>
    <w:rsid w:val="00147A9C"/>
    <w:rsid w:val="00153EE0"/>
    <w:rsid w:val="00160783"/>
    <w:rsid w:val="001629F1"/>
    <w:rsid w:val="00162E94"/>
    <w:rsid w:val="001649E3"/>
    <w:rsid w:val="00166B22"/>
    <w:rsid w:val="00175C01"/>
    <w:rsid w:val="001818AD"/>
    <w:rsid w:val="001859E2"/>
    <w:rsid w:val="00186269"/>
    <w:rsid w:val="0019008A"/>
    <w:rsid w:val="00196D52"/>
    <w:rsid w:val="001C60F3"/>
    <w:rsid w:val="001D262D"/>
    <w:rsid w:val="001D4620"/>
    <w:rsid w:val="001E182B"/>
    <w:rsid w:val="001E384C"/>
    <w:rsid w:val="001F03BB"/>
    <w:rsid w:val="001F5425"/>
    <w:rsid w:val="00210FF1"/>
    <w:rsid w:val="002171A1"/>
    <w:rsid w:val="002272B6"/>
    <w:rsid w:val="002278D0"/>
    <w:rsid w:val="00235465"/>
    <w:rsid w:val="00236C69"/>
    <w:rsid w:val="00240296"/>
    <w:rsid w:val="002415E2"/>
    <w:rsid w:val="00241B58"/>
    <w:rsid w:val="00242EAE"/>
    <w:rsid w:val="00251F32"/>
    <w:rsid w:val="00252385"/>
    <w:rsid w:val="00262EC7"/>
    <w:rsid w:val="002671FB"/>
    <w:rsid w:val="002749A9"/>
    <w:rsid w:val="002752A1"/>
    <w:rsid w:val="00280AAD"/>
    <w:rsid w:val="00283A9C"/>
    <w:rsid w:val="002968A0"/>
    <w:rsid w:val="002A10EE"/>
    <w:rsid w:val="002C207D"/>
    <w:rsid w:val="002C4B20"/>
    <w:rsid w:val="002D5CB0"/>
    <w:rsid w:val="002E5B72"/>
    <w:rsid w:val="002E7BFE"/>
    <w:rsid w:val="002F54C4"/>
    <w:rsid w:val="00300DDD"/>
    <w:rsid w:val="00302507"/>
    <w:rsid w:val="003045D1"/>
    <w:rsid w:val="00305484"/>
    <w:rsid w:val="003066A5"/>
    <w:rsid w:val="00313536"/>
    <w:rsid w:val="003315CB"/>
    <w:rsid w:val="00335810"/>
    <w:rsid w:val="00340020"/>
    <w:rsid w:val="003445F8"/>
    <w:rsid w:val="0034681B"/>
    <w:rsid w:val="003669FC"/>
    <w:rsid w:val="003A548B"/>
    <w:rsid w:val="003B7940"/>
    <w:rsid w:val="003B7FF6"/>
    <w:rsid w:val="003C4F1B"/>
    <w:rsid w:val="003E0F08"/>
    <w:rsid w:val="003E1EFF"/>
    <w:rsid w:val="003E2D78"/>
    <w:rsid w:val="003F08E1"/>
    <w:rsid w:val="00401113"/>
    <w:rsid w:val="0040483E"/>
    <w:rsid w:val="0041733B"/>
    <w:rsid w:val="00441983"/>
    <w:rsid w:val="00444B51"/>
    <w:rsid w:val="00473C63"/>
    <w:rsid w:val="00483E0D"/>
    <w:rsid w:val="004A14E6"/>
    <w:rsid w:val="004A226E"/>
    <w:rsid w:val="004A6CB7"/>
    <w:rsid w:val="004C3BF5"/>
    <w:rsid w:val="004C41B4"/>
    <w:rsid w:val="004C7C81"/>
    <w:rsid w:val="004D53F9"/>
    <w:rsid w:val="004D66FF"/>
    <w:rsid w:val="004E37AD"/>
    <w:rsid w:val="004E4625"/>
    <w:rsid w:val="004F731E"/>
    <w:rsid w:val="00517300"/>
    <w:rsid w:val="00523642"/>
    <w:rsid w:val="0053204A"/>
    <w:rsid w:val="005322FE"/>
    <w:rsid w:val="005371DE"/>
    <w:rsid w:val="005508B3"/>
    <w:rsid w:val="00593EBA"/>
    <w:rsid w:val="00595AF6"/>
    <w:rsid w:val="005B36DF"/>
    <w:rsid w:val="005B7F20"/>
    <w:rsid w:val="005D1920"/>
    <w:rsid w:val="005D312D"/>
    <w:rsid w:val="005D74EB"/>
    <w:rsid w:val="005E11E5"/>
    <w:rsid w:val="005F11DF"/>
    <w:rsid w:val="005F124E"/>
    <w:rsid w:val="00604D44"/>
    <w:rsid w:val="006150D6"/>
    <w:rsid w:val="00620E2B"/>
    <w:rsid w:val="006214D0"/>
    <w:rsid w:val="006242C9"/>
    <w:rsid w:val="00632242"/>
    <w:rsid w:val="00654D3F"/>
    <w:rsid w:val="006669B5"/>
    <w:rsid w:val="0067146F"/>
    <w:rsid w:val="0067410C"/>
    <w:rsid w:val="006C2A49"/>
    <w:rsid w:val="006C7AF4"/>
    <w:rsid w:val="006F3EC4"/>
    <w:rsid w:val="006F69C1"/>
    <w:rsid w:val="007030BD"/>
    <w:rsid w:val="00707890"/>
    <w:rsid w:val="00712CC0"/>
    <w:rsid w:val="00724047"/>
    <w:rsid w:val="00751770"/>
    <w:rsid w:val="007568AF"/>
    <w:rsid w:val="0077627B"/>
    <w:rsid w:val="00783085"/>
    <w:rsid w:val="00787530"/>
    <w:rsid w:val="00795543"/>
    <w:rsid w:val="007A00BE"/>
    <w:rsid w:val="007A4442"/>
    <w:rsid w:val="007A5990"/>
    <w:rsid w:val="007B14B6"/>
    <w:rsid w:val="007D6B68"/>
    <w:rsid w:val="007E33FD"/>
    <w:rsid w:val="007F478E"/>
    <w:rsid w:val="007F70E0"/>
    <w:rsid w:val="008036D5"/>
    <w:rsid w:val="00804EEA"/>
    <w:rsid w:val="00806FB5"/>
    <w:rsid w:val="008136C4"/>
    <w:rsid w:val="00814599"/>
    <w:rsid w:val="008250A8"/>
    <w:rsid w:val="00827A88"/>
    <w:rsid w:val="00845A1A"/>
    <w:rsid w:val="00846525"/>
    <w:rsid w:val="00852A8A"/>
    <w:rsid w:val="0085797A"/>
    <w:rsid w:val="00873715"/>
    <w:rsid w:val="008765CC"/>
    <w:rsid w:val="00877A48"/>
    <w:rsid w:val="008814D1"/>
    <w:rsid w:val="0088306D"/>
    <w:rsid w:val="008878D4"/>
    <w:rsid w:val="00893130"/>
    <w:rsid w:val="008B6AE8"/>
    <w:rsid w:val="008B7D48"/>
    <w:rsid w:val="008D7F8E"/>
    <w:rsid w:val="008E781F"/>
    <w:rsid w:val="00910F85"/>
    <w:rsid w:val="0091322D"/>
    <w:rsid w:val="0091401A"/>
    <w:rsid w:val="0093031B"/>
    <w:rsid w:val="009337C1"/>
    <w:rsid w:val="00935D95"/>
    <w:rsid w:val="00957980"/>
    <w:rsid w:val="009628F9"/>
    <w:rsid w:val="0096313A"/>
    <w:rsid w:val="00965494"/>
    <w:rsid w:val="00972204"/>
    <w:rsid w:val="00972F4E"/>
    <w:rsid w:val="00973798"/>
    <w:rsid w:val="009859F6"/>
    <w:rsid w:val="0098773A"/>
    <w:rsid w:val="009A1A43"/>
    <w:rsid w:val="009A43C1"/>
    <w:rsid w:val="009A5EEF"/>
    <w:rsid w:val="009A7075"/>
    <w:rsid w:val="009B0980"/>
    <w:rsid w:val="009B25E1"/>
    <w:rsid w:val="009C19AA"/>
    <w:rsid w:val="009C68DB"/>
    <w:rsid w:val="00A0037F"/>
    <w:rsid w:val="00A11A6F"/>
    <w:rsid w:val="00A12E6D"/>
    <w:rsid w:val="00A375A5"/>
    <w:rsid w:val="00A500EF"/>
    <w:rsid w:val="00A50B9B"/>
    <w:rsid w:val="00A821FD"/>
    <w:rsid w:val="00A82718"/>
    <w:rsid w:val="00A845E2"/>
    <w:rsid w:val="00A92210"/>
    <w:rsid w:val="00A94A8C"/>
    <w:rsid w:val="00A96284"/>
    <w:rsid w:val="00AA2963"/>
    <w:rsid w:val="00AC2FB9"/>
    <w:rsid w:val="00AD7240"/>
    <w:rsid w:val="00AD7591"/>
    <w:rsid w:val="00AE4616"/>
    <w:rsid w:val="00AF72A9"/>
    <w:rsid w:val="00B01269"/>
    <w:rsid w:val="00B22721"/>
    <w:rsid w:val="00B26CF0"/>
    <w:rsid w:val="00B31588"/>
    <w:rsid w:val="00B325C8"/>
    <w:rsid w:val="00B346AE"/>
    <w:rsid w:val="00B51BEF"/>
    <w:rsid w:val="00B6636C"/>
    <w:rsid w:val="00B66A67"/>
    <w:rsid w:val="00B70CD2"/>
    <w:rsid w:val="00B71799"/>
    <w:rsid w:val="00B72E0E"/>
    <w:rsid w:val="00B76C09"/>
    <w:rsid w:val="00B83455"/>
    <w:rsid w:val="00B84E4E"/>
    <w:rsid w:val="00B864BD"/>
    <w:rsid w:val="00B93B43"/>
    <w:rsid w:val="00BA40D4"/>
    <w:rsid w:val="00BA5747"/>
    <w:rsid w:val="00BA5CEE"/>
    <w:rsid w:val="00BB6669"/>
    <w:rsid w:val="00BD4A48"/>
    <w:rsid w:val="00BD6F10"/>
    <w:rsid w:val="00BF42AE"/>
    <w:rsid w:val="00BF5847"/>
    <w:rsid w:val="00C01D60"/>
    <w:rsid w:val="00C136F6"/>
    <w:rsid w:val="00C2285A"/>
    <w:rsid w:val="00C250BE"/>
    <w:rsid w:val="00C272A3"/>
    <w:rsid w:val="00C36FBF"/>
    <w:rsid w:val="00C37CC6"/>
    <w:rsid w:val="00C51427"/>
    <w:rsid w:val="00C66935"/>
    <w:rsid w:val="00C803A7"/>
    <w:rsid w:val="00C83071"/>
    <w:rsid w:val="00C86825"/>
    <w:rsid w:val="00C91752"/>
    <w:rsid w:val="00C9331C"/>
    <w:rsid w:val="00CB0D63"/>
    <w:rsid w:val="00CB0E7D"/>
    <w:rsid w:val="00CD5BE5"/>
    <w:rsid w:val="00CE0FC8"/>
    <w:rsid w:val="00CF5D13"/>
    <w:rsid w:val="00D04035"/>
    <w:rsid w:val="00D04E87"/>
    <w:rsid w:val="00D05B8D"/>
    <w:rsid w:val="00D06B6C"/>
    <w:rsid w:val="00D36CAE"/>
    <w:rsid w:val="00D41DF7"/>
    <w:rsid w:val="00D43519"/>
    <w:rsid w:val="00D524FB"/>
    <w:rsid w:val="00D60CE2"/>
    <w:rsid w:val="00D65A67"/>
    <w:rsid w:val="00D65B40"/>
    <w:rsid w:val="00D71121"/>
    <w:rsid w:val="00D8435D"/>
    <w:rsid w:val="00D90969"/>
    <w:rsid w:val="00D95B78"/>
    <w:rsid w:val="00DA5615"/>
    <w:rsid w:val="00DB6306"/>
    <w:rsid w:val="00DB67DC"/>
    <w:rsid w:val="00DD5D7D"/>
    <w:rsid w:val="00DE0050"/>
    <w:rsid w:val="00E0230A"/>
    <w:rsid w:val="00E02913"/>
    <w:rsid w:val="00E06D04"/>
    <w:rsid w:val="00E107B4"/>
    <w:rsid w:val="00E10AEB"/>
    <w:rsid w:val="00E12E85"/>
    <w:rsid w:val="00E3352A"/>
    <w:rsid w:val="00E36CD4"/>
    <w:rsid w:val="00E41A5F"/>
    <w:rsid w:val="00E45568"/>
    <w:rsid w:val="00E45878"/>
    <w:rsid w:val="00E54243"/>
    <w:rsid w:val="00E6312A"/>
    <w:rsid w:val="00E856D0"/>
    <w:rsid w:val="00E92CA7"/>
    <w:rsid w:val="00E96481"/>
    <w:rsid w:val="00EA357B"/>
    <w:rsid w:val="00EB3CFE"/>
    <w:rsid w:val="00EB53A6"/>
    <w:rsid w:val="00EE5EB3"/>
    <w:rsid w:val="00EF2823"/>
    <w:rsid w:val="00EF2E7E"/>
    <w:rsid w:val="00EF343B"/>
    <w:rsid w:val="00EF6CF3"/>
    <w:rsid w:val="00EF7723"/>
    <w:rsid w:val="00F02646"/>
    <w:rsid w:val="00F12D5F"/>
    <w:rsid w:val="00F2081E"/>
    <w:rsid w:val="00F23926"/>
    <w:rsid w:val="00F268B8"/>
    <w:rsid w:val="00F318E8"/>
    <w:rsid w:val="00F67779"/>
    <w:rsid w:val="00F70EB0"/>
    <w:rsid w:val="00F722CF"/>
    <w:rsid w:val="00F934FD"/>
    <w:rsid w:val="00FA07B2"/>
    <w:rsid w:val="00FB4B89"/>
    <w:rsid w:val="00FC5610"/>
    <w:rsid w:val="00FD0BA5"/>
    <w:rsid w:val="00FD361F"/>
    <w:rsid w:val="00FF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37F"/>
    <w:rPr>
      <w:sz w:val="24"/>
      <w:szCs w:val="24"/>
    </w:rPr>
  </w:style>
  <w:style w:type="paragraph" w:styleId="1">
    <w:name w:val="heading 1"/>
    <w:basedOn w:val="a"/>
    <w:link w:val="10"/>
    <w:uiPriority w:val="9"/>
    <w:qFormat/>
    <w:rsid w:val="000736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14D0"/>
    <w:rPr>
      <w:rFonts w:ascii="Tahoma" w:hAnsi="Tahoma" w:cs="Tahoma"/>
      <w:sz w:val="16"/>
      <w:szCs w:val="16"/>
    </w:rPr>
  </w:style>
  <w:style w:type="paragraph" w:styleId="a4">
    <w:name w:val="header"/>
    <w:basedOn w:val="a"/>
    <w:link w:val="a5"/>
    <w:uiPriority w:val="99"/>
    <w:rsid w:val="002C4B20"/>
    <w:pPr>
      <w:tabs>
        <w:tab w:val="center" w:pos="4677"/>
        <w:tab w:val="right" w:pos="9355"/>
      </w:tabs>
    </w:pPr>
  </w:style>
  <w:style w:type="character" w:customStyle="1" w:styleId="a5">
    <w:name w:val="Верхний колонтитул Знак"/>
    <w:link w:val="a4"/>
    <w:uiPriority w:val="99"/>
    <w:rsid w:val="002C4B20"/>
    <w:rPr>
      <w:sz w:val="24"/>
      <w:szCs w:val="24"/>
    </w:rPr>
  </w:style>
  <w:style w:type="paragraph" w:styleId="a6">
    <w:name w:val="footer"/>
    <w:basedOn w:val="a"/>
    <w:link w:val="a7"/>
    <w:rsid w:val="002C4B20"/>
    <w:pPr>
      <w:tabs>
        <w:tab w:val="center" w:pos="4677"/>
        <w:tab w:val="right" w:pos="9355"/>
      </w:tabs>
    </w:pPr>
  </w:style>
  <w:style w:type="character" w:customStyle="1" w:styleId="a7">
    <w:name w:val="Нижний колонтитул Знак"/>
    <w:link w:val="a6"/>
    <w:rsid w:val="002C4B20"/>
    <w:rPr>
      <w:sz w:val="24"/>
      <w:szCs w:val="24"/>
    </w:rPr>
  </w:style>
  <w:style w:type="character" w:customStyle="1" w:styleId="10">
    <w:name w:val="Заголовок 1 Знак"/>
    <w:basedOn w:val="a0"/>
    <w:link w:val="1"/>
    <w:uiPriority w:val="9"/>
    <w:rsid w:val="0007360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0736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14D0"/>
    <w:rPr>
      <w:rFonts w:ascii="Tahoma" w:hAnsi="Tahoma" w:cs="Tahoma"/>
      <w:sz w:val="16"/>
      <w:szCs w:val="16"/>
    </w:rPr>
  </w:style>
  <w:style w:type="paragraph" w:styleId="a4">
    <w:name w:val="header"/>
    <w:basedOn w:val="a"/>
    <w:link w:val="a5"/>
    <w:uiPriority w:val="99"/>
    <w:rsid w:val="002C4B20"/>
    <w:pPr>
      <w:tabs>
        <w:tab w:val="center" w:pos="4677"/>
        <w:tab w:val="right" w:pos="9355"/>
      </w:tabs>
    </w:pPr>
  </w:style>
  <w:style w:type="character" w:customStyle="1" w:styleId="a5">
    <w:name w:val="Верхний колонтитул Знак"/>
    <w:link w:val="a4"/>
    <w:uiPriority w:val="99"/>
    <w:rsid w:val="002C4B20"/>
    <w:rPr>
      <w:sz w:val="24"/>
      <w:szCs w:val="24"/>
    </w:rPr>
  </w:style>
  <w:style w:type="paragraph" w:styleId="a6">
    <w:name w:val="footer"/>
    <w:basedOn w:val="a"/>
    <w:link w:val="a7"/>
    <w:rsid w:val="002C4B20"/>
    <w:pPr>
      <w:tabs>
        <w:tab w:val="center" w:pos="4677"/>
        <w:tab w:val="right" w:pos="9355"/>
      </w:tabs>
    </w:pPr>
  </w:style>
  <w:style w:type="character" w:customStyle="1" w:styleId="a7">
    <w:name w:val="Нижний колонтитул Знак"/>
    <w:link w:val="a6"/>
    <w:rsid w:val="002C4B20"/>
    <w:rPr>
      <w:sz w:val="24"/>
      <w:szCs w:val="24"/>
    </w:rPr>
  </w:style>
  <w:style w:type="character" w:customStyle="1" w:styleId="10">
    <w:name w:val="Заголовок 1 Знак"/>
    <w:basedOn w:val="a0"/>
    <w:link w:val="1"/>
    <w:uiPriority w:val="9"/>
    <w:rsid w:val="00073601"/>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44726608">
      <w:bodyDiv w:val="1"/>
      <w:marLeft w:val="0"/>
      <w:marRight w:val="0"/>
      <w:marTop w:val="0"/>
      <w:marBottom w:val="0"/>
      <w:divBdr>
        <w:top w:val="none" w:sz="0" w:space="0" w:color="auto"/>
        <w:left w:val="none" w:sz="0" w:space="0" w:color="auto"/>
        <w:bottom w:val="none" w:sz="0" w:space="0" w:color="auto"/>
        <w:right w:val="none" w:sz="0" w:space="0" w:color="auto"/>
      </w:divBdr>
    </w:div>
    <w:div w:id="547962010">
      <w:bodyDiv w:val="1"/>
      <w:marLeft w:val="0"/>
      <w:marRight w:val="0"/>
      <w:marTop w:val="0"/>
      <w:marBottom w:val="0"/>
      <w:divBdr>
        <w:top w:val="none" w:sz="0" w:space="0" w:color="auto"/>
        <w:left w:val="none" w:sz="0" w:space="0" w:color="auto"/>
        <w:bottom w:val="none" w:sz="0" w:space="0" w:color="auto"/>
        <w:right w:val="none" w:sz="0" w:space="0" w:color="auto"/>
      </w:divBdr>
    </w:div>
    <w:div w:id="587465296">
      <w:bodyDiv w:val="1"/>
      <w:marLeft w:val="0"/>
      <w:marRight w:val="0"/>
      <w:marTop w:val="0"/>
      <w:marBottom w:val="0"/>
      <w:divBdr>
        <w:top w:val="none" w:sz="0" w:space="0" w:color="auto"/>
        <w:left w:val="none" w:sz="0" w:space="0" w:color="auto"/>
        <w:bottom w:val="none" w:sz="0" w:space="0" w:color="auto"/>
        <w:right w:val="none" w:sz="0" w:space="0" w:color="auto"/>
      </w:divBdr>
    </w:div>
    <w:div w:id="6418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1E73-5B0D-4442-9812-C199A1A5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Людмила</dc:creator>
  <cp:lastModifiedBy>Lenu-PC</cp:lastModifiedBy>
  <cp:revision>19</cp:revision>
  <cp:lastPrinted>2021-01-20T11:28:00Z</cp:lastPrinted>
  <dcterms:created xsi:type="dcterms:W3CDTF">2021-01-20T08:46:00Z</dcterms:created>
  <dcterms:modified xsi:type="dcterms:W3CDTF">2022-02-14T14:36:00Z</dcterms:modified>
</cp:coreProperties>
</file>